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1483" w:rsidRDefault="00E10063" w:rsidP="00934CDC">
      <w:pPr>
        <w:pStyle w:val="ad"/>
        <w:rPr>
          <w:b/>
          <w:caps/>
          <w:sz w:val="24"/>
          <w:szCs w:val="24"/>
        </w:rPr>
      </w:pPr>
      <w:r>
        <w:rPr>
          <w:noProof/>
          <w:lang w:eastAsia="ru-RU"/>
        </w:rPr>
        <w:drawing>
          <wp:anchor distT="0" distB="0" distL="114935" distR="114935" simplePos="0" relativeHeight="251655680" behindDoc="0" locked="0" layoutInCell="1" allowOverlap="1">
            <wp:simplePos x="0" y="0"/>
            <wp:positionH relativeFrom="column">
              <wp:posOffset>5535930</wp:posOffset>
            </wp:positionH>
            <wp:positionV relativeFrom="paragraph">
              <wp:posOffset>-86360</wp:posOffset>
            </wp:positionV>
            <wp:extent cx="985520" cy="824865"/>
            <wp:effectExtent l="19050" t="0" r="508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85520" cy="824865"/>
                    </a:xfrm>
                    <a:prstGeom prst="rect">
                      <a:avLst/>
                    </a:prstGeom>
                    <a:solidFill>
                      <a:srgbClr val="FFFFFF"/>
                    </a:solidFill>
                    <a:ln w="9525">
                      <a:noFill/>
                      <a:miter lim="800000"/>
                      <a:headEnd/>
                      <a:tailEnd/>
                    </a:ln>
                  </pic:spPr>
                </pic:pic>
              </a:graphicData>
            </a:graphic>
          </wp:anchor>
        </w:drawing>
      </w:r>
      <w:r>
        <w:rPr>
          <w:noProof/>
          <w:lang w:eastAsia="ru-RU"/>
        </w:rPr>
        <w:drawing>
          <wp:anchor distT="0" distB="0" distL="114935" distR="114935" simplePos="0" relativeHeight="251656704" behindDoc="0" locked="0" layoutInCell="1" allowOverlap="1">
            <wp:simplePos x="0" y="0"/>
            <wp:positionH relativeFrom="column">
              <wp:posOffset>2921000</wp:posOffset>
            </wp:positionH>
            <wp:positionV relativeFrom="paragraph">
              <wp:posOffset>-86360</wp:posOffset>
            </wp:positionV>
            <wp:extent cx="982345" cy="915035"/>
            <wp:effectExtent l="19050" t="0" r="825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82345" cy="915035"/>
                    </a:xfrm>
                    <a:prstGeom prst="rect">
                      <a:avLst/>
                    </a:prstGeom>
                    <a:solidFill>
                      <a:srgbClr val="FFFFFF"/>
                    </a:solidFill>
                    <a:ln w="9525">
                      <a:noFill/>
                      <a:miter lim="800000"/>
                      <a:headEnd/>
                      <a:tailEnd/>
                    </a:ln>
                  </pic:spPr>
                </pic:pic>
              </a:graphicData>
            </a:graphic>
          </wp:anchor>
        </w:drawing>
      </w:r>
      <w:r>
        <w:rPr>
          <w:noProof/>
          <w:lang w:eastAsia="ru-RU"/>
        </w:rPr>
        <w:drawing>
          <wp:anchor distT="0" distB="0" distL="114300" distR="114300" simplePos="0" relativeHeight="251659776" behindDoc="0" locked="0" layoutInCell="1" allowOverlap="1">
            <wp:simplePos x="0" y="0"/>
            <wp:positionH relativeFrom="margin">
              <wp:posOffset>0</wp:posOffset>
            </wp:positionH>
            <wp:positionV relativeFrom="margin">
              <wp:posOffset>-159385</wp:posOffset>
            </wp:positionV>
            <wp:extent cx="1109980" cy="1066800"/>
            <wp:effectExtent l="19050" t="0" r="0" b="0"/>
            <wp:wrapSquare wrapText="bothSides"/>
            <wp:docPr id="6" name="Рисунок 6" descr="Эмблема 70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мблема 70 лет"/>
                    <pic:cNvPicPr>
                      <a:picLocks noChangeAspect="1" noChangeArrowheads="1"/>
                    </pic:cNvPicPr>
                  </pic:nvPicPr>
                  <pic:blipFill>
                    <a:blip r:embed="rId9" cstate="print"/>
                    <a:srcRect/>
                    <a:stretch>
                      <a:fillRect/>
                    </a:stretch>
                  </pic:blipFill>
                  <pic:spPr bwMode="auto">
                    <a:xfrm>
                      <a:off x="0" y="0"/>
                      <a:ext cx="1109980" cy="1066800"/>
                    </a:xfrm>
                    <a:prstGeom prst="rect">
                      <a:avLst/>
                    </a:prstGeom>
                    <a:noFill/>
                    <a:ln w="9525">
                      <a:noFill/>
                      <a:miter lim="800000"/>
                      <a:headEnd/>
                      <a:tailEnd/>
                    </a:ln>
                  </pic:spPr>
                </pic:pic>
              </a:graphicData>
            </a:graphic>
          </wp:anchor>
        </w:drawing>
      </w:r>
      <w:r w:rsidR="002F6FCC">
        <w:rPr>
          <w:b/>
          <w:caps/>
          <w:sz w:val="24"/>
          <w:szCs w:val="24"/>
        </w:rPr>
        <w:t>российская автомобильная федерация</w:t>
      </w:r>
    </w:p>
    <w:p w:rsidR="00D01483" w:rsidRDefault="002F6FCC">
      <w:pPr>
        <w:pStyle w:val="Standard"/>
        <w:ind w:left="540" w:hanging="540"/>
        <w:jc w:val="center"/>
        <w:rPr>
          <w:rFonts w:ascii="Arial" w:hAnsi="Arial"/>
          <w:b/>
          <w:caps/>
        </w:rPr>
      </w:pPr>
      <w:r>
        <w:rPr>
          <w:rFonts w:ascii="Arial" w:hAnsi="Arial"/>
          <w:b/>
          <w:caps/>
        </w:rPr>
        <w:t>Региональная общественная организация</w:t>
      </w:r>
    </w:p>
    <w:p w:rsidR="00D01483" w:rsidRDefault="002F6FCC">
      <w:pPr>
        <w:pStyle w:val="Standard"/>
        <w:ind w:left="540" w:hanging="540"/>
        <w:jc w:val="center"/>
        <w:rPr>
          <w:rFonts w:ascii="Arial" w:hAnsi="Arial"/>
          <w:b/>
          <w:caps/>
        </w:rPr>
      </w:pPr>
      <w:r>
        <w:rPr>
          <w:rFonts w:ascii="Arial" w:hAnsi="Arial"/>
          <w:b/>
          <w:caps/>
        </w:rPr>
        <w:t>«Тверской джип-клуб «Лебёдушка»</w:t>
      </w:r>
    </w:p>
    <w:p w:rsidR="00D01483" w:rsidRDefault="00287F24">
      <w:pPr>
        <w:jc w:val="left"/>
      </w:pPr>
      <w:r>
        <w:pict>
          <v:shapetype id="_x0000_t202" coordsize="21600,21600" o:spt="202" path="m,l,21600r21600,l21600,xe">
            <v:stroke joinstyle="miter"/>
            <v:path gradientshapeok="t" o:connecttype="rect"/>
          </v:shapetype>
          <v:shape id="_x0000_s1028" type="#_x0000_t202" style="position:absolute;margin-left:307.35pt;margin-top:8.1pt;width:206.15pt;height:107.4pt;z-index:251657728;mso-wrap-distance-left:9.05pt;mso-wrap-distance-right:9.05pt" stroked="f">
            <v:fill opacity="0" color2="black"/>
            <v:textbox inset="0,0,0,0">
              <w:txbxContent>
                <w:p w:rsidR="005A6B94" w:rsidRDefault="005A6B94">
                  <w:pPr>
                    <w:jc w:val="right"/>
                    <w:rPr>
                      <w:rFonts w:ascii="Times New Roman" w:hAnsi="Times New Roman"/>
                      <w:b/>
                      <w:sz w:val="22"/>
                      <w:szCs w:val="22"/>
                    </w:rPr>
                  </w:pPr>
                  <w:r>
                    <w:rPr>
                      <w:rFonts w:ascii="Times New Roman" w:hAnsi="Times New Roman"/>
                      <w:b/>
                      <w:sz w:val="22"/>
                      <w:szCs w:val="22"/>
                    </w:rPr>
                    <w:t>СОГЛАСОВАНО:</w:t>
                  </w:r>
                </w:p>
                <w:p w:rsidR="005A6B94" w:rsidRDefault="005A6B94">
                  <w:pPr>
                    <w:jc w:val="right"/>
                    <w:rPr>
                      <w:rFonts w:ascii="Times New Roman" w:hAnsi="Times New Roman"/>
                      <w:b/>
                      <w:sz w:val="22"/>
                      <w:szCs w:val="22"/>
                    </w:rPr>
                  </w:pPr>
                  <w:r>
                    <w:rPr>
                      <w:rFonts w:ascii="Times New Roman" w:hAnsi="Times New Roman"/>
                      <w:b/>
                      <w:sz w:val="22"/>
                      <w:szCs w:val="22"/>
                    </w:rPr>
                    <w:t>Председатель Комитета</w:t>
                  </w:r>
                </w:p>
                <w:p w:rsidR="005A6B94" w:rsidRDefault="005A6B94">
                  <w:pPr>
                    <w:jc w:val="right"/>
                    <w:rPr>
                      <w:rFonts w:ascii="Times New Roman" w:hAnsi="Times New Roman"/>
                      <w:b/>
                      <w:sz w:val="22"/>
                      <w:szCs w:val="22"/>
                    </w:rPr>
                  </w:pPr>
                  <w:r>
                    <w:rPr>
                      <w:rFonts w:ascii="Times New Roman" w:hAnsi="Times New Roman"/>
                      <w:b/>
                      <w:sz w:val="22"/>
                      <w:szCs w:val="22"/>
                    </w:rPr>
                    <w:t>по физической культуре и спорту</w:t>
                  </w:r>
                </w:p>
                <w:p w:rsidR="005A6B94" w:rsidRDefault="005A6B94">
                  <w:pPr>
                    <w:jc w:val="right"/>
                    <w:rPr>
                      <w:rFonts w:ascii="Times New Roman" w:hAnsi="Times New Roman"/>
                      <w:b/>
                      <w:sz w:val="22"/>
                      <w:szCs w:val="22"/>
                    </w:rPr>
                  </w:pPr>
                  <w:r>
                    <w:rPr>
                      <w:rFonts w:ascii="Times New Roman" w:hAnsi="Times New Roman"/>
                      <w:b/>
                      <w:sz w:val="22"/>
                      <w:szCs w:val="22"/>
                    </w:rPr>
                    <w:t>Тверской области</w:t>
                  </w:r>
                </w:p>
                <w:p w:rsidR="005A6B94" w:rsidRDefault="005A6B94">
                  <w:pPr>
                    <w:jc w:val="right"/>
                    <w:rPr>
                      <w:rFonts w:ascii="Times New Roman" w:hAnsi="Times New Roman"/>
                      <w:sz w:val="22"/>
                      <w:szCs w:val="22"/>
                    </w:rPr>
                  </w:pPr>
                </w:p>
                <w:p w:rsidR="005A6B94" w:rsidRDefault="005A6B94">
                  <w:pPr>
                    <w:jc w:val="right"/>
                    <w:rPr>
                      <w:rFonts w:ascii="Times New Roman" w:hAnsi="Times New Roman"/>
                      <w:b/>
                      <w:sz w:val="22"/>
                      <w:szCs w:val="22"/>
                    </w:rPr>
                  </w:pPr>
                  <w:r>
                    <w:rPr>
                      <w:rFonts w:ascii="Times New Roman" w:hAnsi="Times New Roman"/>
                      <w:b/>
                      <w:sz w:val="22"/>
                      <w:szCs w:val="22"/>
                    </w:rPr>
                    <w:t>________</w:t>
                  </w:r>
                  <w:r>
                    <w:rPr>
                      <w:rFonts w:ascii="Times New Roman" w:hAnsi="Times New Roman"/>
                      <w:b/>
                      <w:i/>
                      <w:iCs/>
                      <w:sz w:val="22"/>
                      <w:szCs w:val="22"/>
                    </w:rPr>
                    <w:t>__</w:t>
                  </w:r>
                  <w:r>
                    <w:rPr>
                      <w:rFonts w:ascii="Times New Roman" w:hAnsi="Times New Roman"/>
                      <w:b/>
                      <w:sz w:val="22"/>
                      <w:szCs w:val="22"/>
                    </w:rPr>
                    <w:t xml:space="preserve">____ В.А. Павлов </w:t>
                  </w:r>
                </w:p>
                <w:p w:rsidR="005A6B94" w:rsidRDefault="005A6B94">
                  <w:pPr>
                    <w:jc w:val="right"/>
                    <w:rPr>
                      <w:rFonts w:ascii="Times New Roman" w:hAnsi="Times New Roman"/>
                      <w:b/>
                      <w:sz w:val="22"/>
                      <w:szCs w:val="22"/>
                    </w:rPr>
                  </w:pPr>
                  <w:r>
                    <w:rPr>
                      <w:rFonts w:ascii="Times New Roman" w:hAnsi="Times New Roman"/>
                      <w:b/>
                      <w:sz w:val="22"/>
                      <w:szCs w:val="22"/>
                    </w:rPr>
                    <w:t>«____»_____________ 2015 г.</w:t>
                  </w:r>
                </w:p>
              </w:txbxContent>
            </v:textbox>
          </v:shape>
        </w:pict>
      </w:r>
    </w:p>
    <w:p w:rsidR="00D01483" w:rsidRDefault="00D01483"/>
    <w:p w:rsidR="00934CDC" w:rsidRPr="000114A7" w:rsidRDefault="00934CDC" w:rsidP="00934CDC">
      <w:pPr>
        <w:tabs>
          <w:tab w:val="left" w:pos="8222"/>
        </w:tabs>
        <w:ind w:left="5670" w:hanging="5670"/>
        <w:rPr>
          <w:rFonts w:ascii="Times New Roman" w:hAnsi="Times New Roman"/>
          <w:b/>
          <w:caps/>
          <w:sz w:val="24"/>
          <w:szCs w:val="24"/>
        </w:rPr>
      </w:pPr>
      <w:r w:rsidRPr="000114A7">
        <w:rPr>
          <w:rFonts w:ascii="Times New Roman" w:hAnsi="Times New Roman"/>
          <w:b/>
          <w:caps/>
          <w:sz w:val="24"/>
          <w:szCs w:val="24"/>
        </w:rPr>
        <w:t xml:space="preserve">Утверждаю                                                       </w:t>
      </w:r>
    </w:p>
    <w:p w:rsidR="00934CDC" w:rsidRPr="000114A7" w:rsidRDefault="00934CDC" w:rsidP="00934CDC">
      <w:pPr>
        <w:ind w:left="5387" w:hanging="5387"/>
        <w:rPr>
          <w:rFonts w:ascii="Times New Roman" w:hAnsi="Times New Roman"/>
          <w:b/>
          <w:sz w:val="24"/>
          <w:szCs w:val="24"/>
        </w:rPr>
      </w:pPr>
      <w:r w:rsidRPr="000114A7">
        <w:rPr>
          <w:rFonts w:ascii="Times New Roman" w:hAnsi="Times New Roman"/>
          <w:b/>
          <w:sz w:val="24"/>
          <w:szCs w:val="24"/>
        </w:rPr>
        <w:t xml:space="preserve">Президент РОО                                                      </w:t>
      </w:r>
    </w:p>
    <w:p w:rsidR="00934CDC" w:rsidRPr="000114A7" w:rsidRDefault="00934CDC" w:rsidP="00934CDC">
      <w:pPr>
        <w:ind w:left="2832" w:hanging="2832"/>
        <w:rPr>
          <w:rFonts w:ascii="Times New Roman" w:hAnsi="Times New Roman"/>
          <w:b/>
          <w:sz w:val="24"/>
          <w:szCs w:val="24"/>
        </w:rPr>
      </w:pPr>
      <w:r>
        <w:rPr>
          <w:rFonts w:ascii="Times New Roman" w:hAnsi="Times New Roman"/>
          <w:b/>
          <w:sz w:val="24"/>
          <w:szCs w:val="24"/>
        </w:rPr>
        <w:t xml:space="preserve">Тверской джип-клуб </w:t>
      </w:r>
      <w:r w:rsidRPr="000114A7">
        <w:rPr>
          <w:rFonts w:ascii="Times New Roman" w:hAnsi="Times New Roman"/>
          <w:b/>
          <w:sz w:val="24"/>
          <w:szCs w:val="24"/>
        </w:rPr>
        <w:t>«Лебедушка»</w:t>
      </w:r>
      <w:r w:rsidRPr="000114A7">
        <w:rPr>
          <w:rFonts w:ascii="Times New Roman" w:hAnsi="Times New Roman"/>
          <w:b/>
          <w:sz w:val="24"/>
          <w:szCs w:val="24"/>
        </w:rPr>
        <w:tab/>
      </w:r>
      <w:r w:rsidRPr="000114A7">
        <w:rPr>
          <w:rFonts w:ascii="Times New Roman" w:hAnsi="Times New Roman"/>
          <w:b/>
          <w:sz w:val="24"/>
          <w:szCs w:val="24"/>
        </w:rPr>
        <w:tab/>
      </w:r>
      <w:r w:rsidRPr="000114A7">
        <w:rPr>
          <w:rFonts w:ascii="Times New Roman" w:hAnsi="Times New Roman"/>
          <w:b/>
          <w:sz w:val="24"/>
          <w:szCs w:val="24"/>
        </w:rPr>
        <w:tab/>
      </w:r>
      <w:r w:rsidRPr="000114A7">
        <w:rPr>
          <w:rFonts w:ascii="Times New Roman" w:hAnsi="Times New Roman"/>
          <w:b/>
          <w:sz w:val="24"/>
          <w:szCs w:val="24"/>
        </w:rPr>
        <w:tab/>
      </w:r>
      <w:r w:rsidRPr="000114A7">
        <w:rPr>
          <w:rFonts w:ascii="Times New Roman" w:hAnsi="Times New Roman"/>
          <w:b/>
          <w:sz w:val="24"/>
          <w:szCs w:val="24"/>
        </w:rPr>
        <w:tab/>
        <w:t xml:space="preserve"> </w:t>
      </w:r>
    </w:p>
    <w:p w:rsidR="00934CDC" w:rsidRPr="000114A7" w:rsidRDefault="00934CDC" w:rsidP="00934CDC">
      <w:pPr>
        <w:rPr>
          <w:rFonts w:ascii="Times New Roman" w:hAnsi="Times New Roman"/>
          <w:b/>
          <w:sz w:val="24"/>
          <w:szCs w:val="24"/>
        </w:rPr>
      </w:pPr>
    </w:p>
    <w:p w:rsidR="00934CDC" w:rsidRPr="000114A7" w:rsidRDefault="00934CDC" w:rsidP="00934CDC">
      <w:pPr>
        <w:ind w:left="5812" w:hanging="5752"/>
        <w:rPr>
          <w:rFonts w:ascii="Times New Roman" w:hAnsi="Times New Roman"/>
          <w:b/>
          <w:sz w:val="24"/>
          <w:szCs w:val="24"/>
        </w:rPr>
      </w:pPr>
      <w:r w:rsidRPr="000114A7">
        <w:rPr>
          <w:rFonts w:ascii="Times New Roman" w:hAnsi="Times New Roman"/>
          <w:b/>
          <w:sz w:val="24"/>
          <w:szCs w:val="24"/>
        </w:rPr>
        <w:t>______________ Е.В. Павлов</w:t>
      </w:r>
    </w:p>
    <w:p w:rsidR="00D01483" w:rsidRDefault="00934CDC" w:rsidP="00934CDC">
      <w:pPr>
        <w:ind w:left="2832" w:hanging="2832"/>
        <w:rPr>
          <w:rFonts w:ascii="Times New Roman" w:hAnsi="Times New Roman"/>
          <w:b/>
          <w:sz w:val="24"/>
          <w:szCs w:val="24"/>
        </w:rPr>
      </w:pPr>
      <w:r>
        <w:rPr>
          <w:rFonts w:ascii="Times New Roman" w:hAnsi="Times New Roman"/>
          <w:b/>
          <w:sz w:val="24"/>
          <w:szCs w:val="24"/>
        </w:rPr>
        <w:t>«____»_____________ 2015</w:t>
      </w:r>
      <w:r w:rsidRPr="000114A7">
        <w:rPr>
          <w:rFonts w:ascii="Times New Roman" w:hAnsi="Times New Roman"/>
          <w:b/>
          <w:sz w:val="24"/>
          <w:szCs w:val="24"/>
        </w:rPr>
        <w:t xml:space="preserve"> г.</w:t>
      </w:r>
    </w:p>
    <w:p w:rsidR="00D01483" w:rsidRDefault="00287F24">
      <w:pPr>
        <w:ind w:left="2832" w:hanging="2832"/>
        <w:rPr>
          <w:rFonts w:ascii="Times New Roman" w:hAnsi="Times New Roman"/>
          <w:b/>
          <w:sz w:val="24"/>
          <w:szCs w:val="24"/>
        </w:rPr>
      </w:pPr>
      <w:r w:rsidRPr="00287F24">
        <w:pict>
          <v:shape id="_x0000_s1029" type="#_x0000_t202" style="position:absolute;left:0;text-align:left;margin-left:307.35pt;margin-top:11.3pt;width:206.15pt;height:123.2pt;z-index:251658752;mso-wrap-distance-left:9.05pt;mso-wrap-distance-right:9.05pt" stroked="f">
            <v:fill opacity="0" color2="black"/>
            <v:textbox inset="0,0,0,0">
              <w:txbxContent>
                <w:p w:rsidR="005A6B94" w:rsidRDefault="005A6B94">
                  <w:pPr>
                    <w:jc w:val="right"/>
                    <w:rPr>
                      <w:rFonts w:ascii="Times New Roman" w:hAnsi="Times New Roman"/>
                      <w:b/>
                      <w:sz w:val="22"/>
                      <w:szCs w:val="22"/>
                    </w:rPr>
                  </w:pPr>
                </w:p>
                <w:p w:rsidR="005A6B94" w:rsidRDefault="005A6B94">
                  <w:pPr>
                    <w:jc w:val="right"/>
                    <w:rPr>
                      <w:rFonts w:ascii="Times New Roman" w:hAnsi="Times New Roman"/>
                      <w:b/>
                      <w:sz w:val="22"/>
                      <w:szCs w:val="22"/>
                    </w:rPr>
                  </w:pPr>
                  <w:r>
                    <w:rPr>
                      <w:rFonts w:ascii="Times New Roman" w:hAnsi="Times New Roman"/>
                      <w:b/>
                      <w:sz w:val="22"/>
                      <w:szCs w:val="22"/>
                    </w:rPr>
                    <w:t>СОГЛАСОВАНО:</w:t>
                  </w:r>
                </w:p>
                <w:p w:rsidR="005A6B94" w:rsidRDefault="005A6B94">
                  <w:pPr>
                    <w:jc w:val="right"/>
                    <w:rPr>
                      <w:rFonts w:ascii="Times New Roman" w:hAnsi="Times New Roman"/>
                      <w:b/>
                      <w:sz w:val="22"/>
                      <w:szCs w:val="22"/>
                    </w:rPr>
                  </w:pPr>
                  <w:r>
                    <w:rPr>
                      <w:rFonts w:ascii="Times New Roman" w:hAnsi="Times New Roman"/>
                      <w:b/>
                      <w:sz w:val="22"/>
                      <w:szCs w:val="22"/>
                    </w:rPr>
                    <w:t>Президент Федерации автомобильного спорта Тверской области</w:t>
                  </w:r>
                </w:p>
                <w:p w:rsidR="005A6B94" w:rsidRDefault="005A6B94">
                  <w:pPr>
                    <w:jc w:val="right"/>
                    <w:rPr>
                      <w:rFonts w:ascii="Times New Roman" w:hAnsi="Times New Roman"/>
                      <w:sz w:val="22"/>
                      <w:szCs w:val="22"/>
                    </w:rPr>
                  </w:pPr>
                </w:p>
                <w:p w:rsidR="005A6B94" w:rsidRDefault="005A6B94">
                  <w:pPr>
                    <w:jc w:val="right"/>
                    <w:rPr>
                      <w:rFonts w:ascii="Times New Roman" w:hAnsi="Times New Roman"/>
                      <w:b/>
                      <w:sz w:val="22"/>
                      <w:szCs w:val="22"/>
                    </w:rPr>
                  </w:pPr>
                  <w:r>
                    <w:rPr>
                      <w:rFonts w:ascii="Times New Roman" w:hAnsi="Times New Roman"/>
                      <w:b/>
                      <w:sz w:val="22"/>
                      <w:szCs w:val="22"/>
                    </w:rPr>
                    <w:t>________</w:t>
                  </w:r>
                  <w:r>
                    <w:rPr>
                      <w:rFonts w:ascii="Times New Roman" w:hAnsi="Times New Roman"/>
                      <w:b/>
                      <w:i/>
                      <w:iCs/>
                      <w:sz w:val="22"/>
                      <w:szCs w:val="22"/>
                    </w:rPr>
                    <w:t>__</w:t>
                  </w:r>
                  <w:r>
                    <w:rPr>
                      <w:rFonts w:ascii="Times New Roman" w:hAnsi="Times New Roman"/>
                      <w:b/>
                      <w:sz w:val="22"/>
                      <w:szCs w:val="22"/>
                    </w:rPr>
                    <w:t xml:space="preserve">____ Е. П. Новикова </w:t>
                  </w:r>
                </w:p>
                <w:p w:rsidR="005A6B94" w:rsidRDefault="005A6B94">
                  <w:pPr>
                    <w:jc w:val="right"/>
                    <w:rPr>
                      <w:rFonts w:ascii="Times New Roman" w:hAnsi="Times New Roman"/>
                      <w:b/>
                      <w:sz w:val="22"/>
                      <w:szCs w:val="22"/>
                    </w:rPr>
                  </w:pPr>
                  <w:r>
                    <w:rPr>
                      <w:rFonts w:ascii="Times New Roman" w:hAnsi="Times New Roman"/>
                      <w:b/>
                      <w:sz w:val="22"/>
                      <w:szCs w:val="22"/>
                    </w:rPr>
                    <w:t xml:space="preserve"> «____»_____________ 2015 г.</w:t>
                  </w:r>
                </w:p>
              </w:txbxContent>
            </v:textbox>
          </v:shape>
        </w:pict>
      </w:r>
      <w:r w:rsidR="002F6FCC">
        <w:rPr>
          <w:rFonts w:ascii="Times New Roman" w:hAnsi="Times New Roman"/>
          <w:b/>
          <w:sz w:val="24"/>
          <w:szCs w:val="24"/>
        </w:rPr>
        <w:tab/>
      </w:r>
      <w:r w:rsidR="002F6FCC">
        <w:rPr>
          <w:rFonts w:ascii="Times New Roman" w:hAnsi="Times New Roman"/>
          <w:b/>
          <w:sz w:val="24"/>
          <w:szCs w:val="24"/>
        </w:rPr>
        <w:tab/>
      </w:r>
      <w:r w:rsidR="002F6FCC">
        <w:rPr>
          <w:rFonts w:ascii="Times New Roman" w:hAnsi="Times New Roman"/>
          <w:b/>
          <w:sz w:val="24"/>
          <w:szCs w:val="24"/>
        </w:rPr>
        <w:tab/>
        <w:t xml:space="preserve"> </w:t>
      </w:r>
    </w:p>
    <w:p w:rsidR="00D01483" w:rsidRDefault="002F6FCC">
      <w:pPr>
        <w:ind w:firstLine="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w:t>
      </w:r>
    </w:p>
    <w:p w:rsidR="00D01483" w:rsidRDefault="00D01483">
      <w:pPr>
        <w:pStyle w:val="10"/>
        <w:numPr>
          <w:ilvl w:val="0"/>
          <w:numId w:val="2"/>
        </w:numPr>
        <w:spacing w:before="240" w:after="60"/>
        <w:ind w:left="2160"/>
        <w:textAlignment w:val="auto"/>
        <w:rPr>
          <w:b/>
          <w:i/>
          <w:sz w:val="16"/>
        </w:rPr>
      </w:pPr>
    </w:p>
    <w:p w:rsidR="00D01483" w:rsidRDefault="00D01483">
      <w:pPr>
        <w:pStyle w:val="18"/>
        <w:spacing w:before="20" w:line="259" w:lineRule="auto"/>
        <w:ind w:left="4140" w:right="43"/>
        <w:jc w:val="center"/>
        <w:rPr>
          <w:rFonts w:ascii="Times New Roman" w:hAnsi="Times New Roman"/>
          <w:b/>
          <w:color w:val="0000FF"/>
          <w:sz w:val="36"/>
        </w:rPr>
      </w:pPr>
    </w:p>
    <w:p w:rsidR="00D01483" w:rsidRDefault="00D01483">
      <w:pPr>
        <w:pStyle w:val="Standard"/>
        <w:ind w:left="540" w:hanging="540"/>
        <w:jc w:val="center"/>
        <w:rPr>
          <w:caps/>
          <w:sz w:val="72"/>
        </w:rPr>
      </w:pPr>
    </w:p>
    <w:p w:rsidR="00D01483" w:rsidRDefault="002F6FCC">
      <w:pPr>
        <w:pStyle w:val="Standard"/>
        <w:jc w:val="center"/>
        <w:rPr>
          <w:rFonts w:ascii="Arial" w:hAnsi="Arial" w:cs="Arial"/>
          <w:b/>
          <w:sz w:val="36"/>
          <w:szCs w:val="36"/>
        </w:rPr>
      </w:pPr>
      <w:proofErr w:type="spellStart"/>
      <w:r>
        <w:rPr>
          <w:rFonts w:ascii="Arial" w:hAnsi="Arial" w:cs="Arial"/>
          <w:b/>
          <w:sz w:val="36"/>
          <w:szCs w:val="36"/>
        </w:rPr>
        <w:t>Трофи-рейд</w:t>
      </w:r>
      <w:proofErr w:type="spellEnd"/>
    </w:p>
    <w:p w:rsidR="00E10063" w:rsidRPr="009D6C5D" w:rsidRDefault="00E10063" w:rsidP="00E10063">
      <w:pPr>
        <w:pStyle w:val="Standard"/>
        <w:jc w:val="center"/>
        <w:rPr>
          <w:rFonts w:ascii="Arial" w:hAnsi="Arial" w:cs="Arial"/>
          <w:b/>
          <w:sz w:val="72"/>
          <w:szCs w:val="72"/>
        </w:rPr>
      </w:pPr>
      <w:r>
        <w:rPr>
          <w:rFonts w:ascii="Arial" w:hAnsi="Arial" w:cs="Arial"/>
          <w:b/>
          <w:sz w:val="72"/>
          <w:szCs w:val="72"/>
        </w:rPr>
        <w:t>«Тверская земля»</w:t>
      </w:r>
    </w:p>
    <w:p w:rsidR="00D01483" w:rsidRDefault="00E10063">
      <w:pPr>
        <w:pStyle w:val="Standard"/>
        <w:ind w:left="539" w:hanging="539"/>
        <w:jc w:val="center"/>
        <w:rPr>
          <w:rFonts w:ascii="Arial" w:hAnsi="Arial" w:cs="Arial"/>
          <w:sz w:val="32"/>
          <w:szCs w:val="32"/>
        </w:rPr>
      </w:pPr>
      <w:r w:rsidRPr="00E10063">
        <w:rPr>
          <w:rFonts w:ascii="Arial" w:hAnsi="Arial" w:cs="Arial"/>
          <w:caps/>
          <w:sz w:val="32"/>
          <w:szCs w:val="32"/>
        </w:rPr>
        <w:t>2</w:t>
      </w:r>
      <w:r w:rsidR="002F6FCC">
        <w:rPr>
          <w:rFonts w:ascii="Arial" w:hAnsi="Arial" w:cs="Arial"/>
          <w:sz w:val="32"/>
          <w:szCs w:val="32"/>
        </w:rPr>
        <w:t xml:space="preserve"> этап Кубка РАФ Центрального региона</w:t>
      </w:r>
    </w:p>
    <w:p w:rsidR="00D01483" w:rsidRDefault="002F6FCC">
      <w:pPr>
        <w:pStyle w:val="Standard"/>
        <w:ind w:left="539" w:hanging="539"/>
        <w:jc w:val="center"/>
        <w:rPr>
          <w:rFonts w:ascii="Arial" w:hAnsi="Arial" w:cs="Arial"/>
          <w:sz w:val="32"/>
          <w:szCs w:val="32"/>
        </w:rPr>
      </w:pPr>
      <w:r>
        <w:rPr>
          <w:rFonts w:ascii="Arial" w:hAnsi="Arial" w:cs="Arial"/>
          <w:sz w:val="32"/>
          <w:szCs w:val="32"/>
        </w:rPr>
        <w:t>Отборочный этап Чемпионата России</w:t>
      </w:r>
    </w:p>
    <w:p w:rsidR="00D01483" w:rsidRDefault="00E10063">
      <w:pPr>
        <w:ind w:left="539" w:hanging="539"/>
        <w:jc w:val="center"/>
        <w:rPr>
          <w:rFonts w:ascii="Arial" w:hAnsi="Arial" w:cs="Arial"/>
          <w:sz w:val="32"/>
          <w:szCs w:val="32"/>
        </w:rPr>
      </w:pPr>
      <w:r w:rsidRPr="00E10063">
        <w:rPr>
          <w:rFonts w:ascii="Arial" w:hAnsi="Arial" w:cs="Arial"/>
          <w:sz w:val="32"/>
          <w:szCs w:val="32"/>
        </w:rPr>
        <w:t>2</w:t>
      </w:r>
      <w:r w:rsidR="002F6FCC">
        <w:rPr>
          <w:rFonts w:ascii="Arial" w:hAnsi="Arial" w:cs="Arial"/>
          <w:sz w:val="32"/>
          <w:szCs w:val="32"/>
        </w:rPr>
        <w:t xml:space="preserve"> этап Чемпионата Тверской области 2015 года по </w:t>
      </w:r>
      <w:proofErr w:type="spellStart"/>
      <w:r w:rsidR="002F6FCC">
        <w:rPr>
          <w:rFonts w:ascii="Arial" w:hAnsi="Arial" w:cs="Arial"/>
          <w:sz w:val="32"/>
          <w:szCs w:val="32"/>
        </w:rPr>
        <w:t>трофи-рейдам</w:t>
      </w:r>
      <w:proofErr w:type="spellEnd"/>
    </w:p>
    <w:p w:rsidR="00D01483" w:rsidRDefault="00D01483">
      <w:pPr>
        <w:pStyle w:val="Standard"/>
        <w:ind w:left="539" w:hanging="539"/>
        <w:jc w:val="center"/>
        <w:rPr>
          <w:rFonts w:ascii="Arial" w:hAnsi="Arial" w:cs="Arial"/>
          <w:sz w:val="40"/>
        </w:rPr>
      </w:pPr>
    </w:p>
    <w:p w:rsidR="00D01483" w:rsidRDefault="00E10063">
      <w:pPr>
        <w:pStyle w:val="Standard"/>
        <w:ind w:left="539" w:hanging="539"/>
        <w:jc w:val="center"/>
        <w:rPr>
          <w:rFonts w:ascii="Arial" w:hAnsi="Arial" w:cs="Arial"/>
          <w:sz w:val="36"/>
          <w:szCs w:val="36"/>
        </w:rPr>
      </w:pPr>
      <w:r w:rsidRPr="00E10063">
        <w:rPr>
          <w:rFonts w:ascii="Arial" w:hAnsi="Arial" w:cs="Arial"/>
          <w:sz w:val="36"/>
          <w:szCs w:val="36"/>
        </w:rPr>
        <w:t>2</w:t>
      </w:r>
      <w:r w:rsidR="0020077A">
        <w:rPr>
          <w:rFonts w:ascii="Arial" w:hAnsi="Arial" w:cs="Arial"/>
          <w:sz w:val="36"/>
          <w:szCs w:val="36"/>
        </w:rPr>
        <w:t>6</w:t>
      </w:r>
      <w:r w:rsidRPr="00E10063">
        <w:rPr>
          <w:rFonts w:ascii="Arial" w:hAnsi="Arial" w:cs="Arial"/>
          <w:sz w:val="36"/>
          <w:szCs w:val="36"/>
        </w:rPr>
        <w:t>-28</w:t>
      </w:r>
      <w:r w:rsidR="002F6FCC">
        <w:rPr>
          <w:rFonts w:ascii="Arial" w:hAnsi="Arial" w:cs="Arial"/>
          <w:sz w:val="36"/>
          <w:szCs w:val="36"/>
        </w:rPr>
        <w:t xml:space="preserve"> </w:t>
      </w:r>
      <w:r>
        <w:rPr>
          <w:rFonts w:ascii="Arial" w:hAnsi="Arial" w:cs="Arial"/>
          <w:sz w:val="36"/>
          <w:szCs w:val="36"/>
        </w:rPr>
        <w:t>июня</w:t>
      </w:r>
      <w:r w:rsidR="002F6FCC">
        <w:rPr>
          <w:rFonts w:ascii="Arial" w:hAnsi="Arial" w:cs="Arial"/>
          <w:sz w:val="36"/>
          <w:szCs w:val="36"/>
        </w:rPr>
        <w:t xml:space="preserve"> 2015 г.</w:t>
      </w:r>
    </w:p>
    <w:p w:rsidR="00D01483" w:rsidRDefault="00D01483">
      <w:pPr>
        <w:pStyle w:val="Standard"/>
        <w:ind w:left="540" w:hanging="540"/>
        <w:jc w:val="center"/>
        <w:rPr>
          <w:rFonts w:ascii="Arial" w:hAnsi="Arial" w:cs="Arial"/>
          <w:caps/>
          <w:sz w:val="72"/>
        </w:rPr>
      </w:pPr>
    </w:p>
    <w:p w:rsidR="00D01483" w:rsidRDefault="002F6FCC">
      <w:pPr>
        <w:pStyle w:val="Standard"/>
        <w:jc w:val="center"/>
        <w:rPr>
          <w:rFonts w:ascii="Arial" w:hAnsi="Arial" w:cs="Arial"/>
          <w:b/>
          <w:caps/>
          <w:sz w:val="56"/>
          <w:szCs w:val="56"/>
        </w:rPr>
      </w:pPr>
      <w:r>
        <w:rPr>
          <w:rFonts w:ascii="Arial" w:hAnsi="Arial" w:cs="Arial"/>
          <w:b/>
          <w:caps/>
          <w:sz w:val="56"/>
          <w:szCs w:val="56"/>
        </w:rPr>
        <w:t>дополнительный регламент</w:t>
      </w:r>
    </w:p>
    <w:p w:rsidR="00893B53" w:rsidRDefault="00893B53">
      <w:pPr>
        <w:pStyle w:val="Standard"/>
        <w:jc w:val="center"/>
        <w:rPr>
          <w:rFonts w:ascii="Arial" w:hAnsi="Arial" w:cs="Arial"/>
          <w:b/>
          <w:caps/>
        </w:rPr>
      </w:pPr>
    </w:p>
    <w:p w:rsidR="009E5CBC" w:rsidRDefault="009E5CBC" w:rsidP="00893B53">
      <w:pPr>
        <w:pStyle w:val="Standard"/>
        <w:rPr>
          <w:rFonts w:ascii="Arial" w:hAnsi="Arial" w:cs="Arial"/>
          <w:b/>
          <w:caps/>
        </w:rPr>
      </w:pPr>
      <w:r>
        <w:rPr>
          <w:rFonts w:ascii="Arial" w:hAnsi="Arial" w:cs="Arial"/>
          <w:b/>
          <w:caps/>
        </w:rPr>
        <w:t>СОГЛАСОВАНО  С ВКС</w:t>
      </w:r>
    </w:p>
    <w:p w:rsidR="009E5CBC" w:rsidRDefault="009E5CBC" w:rsidP="00893B53">
      <w:pPr>
        <w:pStyle w:val="Standard"/>
        <w:rPr>
          <w:rFonts w:ascii="Arial" w:hAnsi="Arial" w:cs="Arial"/>
          <w:b/>
          <w:caps/>
        </w:rPr>
      </w:pPr>
    </w:p>
    <w:p w:rsidR="00893B53" w:rsidRDefault="00893B53" w:rsidP="00893B53">
      <w:pPr>
        <w:pStyle w:val="Standard"/>
        <w:rPr>
          <w:rFonts w:ascii="Arial" w:hAnsi="Arial" w:cs="Arial"/>
          <w:b/>
          <w:caps/>
        </w:rPr>
      </w:pPr>
      <w:r w:rsidRPr="00893B53">
        <w:rPr>
          <w:rFonts w:ascii="Arial" w:hAnsi="Arial" w:cs="Arial"/>
          <w:b/>
          <w:caps/>
        </w:rPr>
        <w:t>генеральные спонсоры</w:t>
      </w:r>
      <w:r>
        <w:rPr>
          <w:rFonts w:ascii="Arial" w:hAnsi="Arial" w:cs="Arial"/>
          <w:b/>
          <w:caps/>
        </w:rPr>
        <w:t>:</w:t>
      </w:r>
    </w:p>
    <w:p w:rsidR="009E5CBC" w:rsidRDefault="009E5CBC" w:rsidP="00893B53">
      <w:pPr>
        <w:pStyle w:val="Standard"/>
        <w:rPr>
          <w:rFonts w:ascii="Arial" w:hAnsi="Arial" w:cs="Arial"/>
          <w:b/>
          <w:caps/>
        </w:rPr>
      </w:pPr>
    </w:p>
    <w:p w:rsidR="00893B53" w:rsidRPr="00893B53" w:rsidRDefault="00893B53" w:rsidP="00893B53">
      <w:pPr>
        <w:pStyle w:val="Standard"/>
        <w:rPr>
          <w:rFonts w:ascii="Arial" w:hAnsi="Arial" w:cs="Arial"/>
          <w:b/>
          <w:caps/>
        </w:rPr>
      </w:pPr>
      <w:r>
        <w:rPr>
          <w:rFonts w:ascii="Arial" w:hAnsi="Arial" w:cs="Arial"/>
          <w:b/>
          <w:caps/>
        </w:rPr>
        <w:t>Партнеры:</w:t>
      </w:r>
    </w:p>
    <w:p w:rsidR="00D01483" w:rsidRDefault="00D01483">
      <w:pPr>
        <w:pStyle w:val="Standard"/>
        <w:ind w:left="540" w:hanging="540"/>
      </w:pPr>
    </w:p>
    <w:p w:rsidR="00D01483" w:rsidRDefault="00D01483">
      <w:pPr>
        <w:pStyle w:val="Standard"/>
        <w:ind w:left="540" w:hanging="540"/>
      </w:pPr>
    </w:p>
    <w:p w:rsidR="00D01483" w:rsidRDefault="00D01483">
      <w:pPr>
        <w:pStyle w:val="Standard"/>
        <w:ind w:left="540" w:hanging="540"/>
      </w:pPr>
    </w:p>
    <w:p w:rsidR="00D01483" w:rsidRDefault="00D01483">
      <w:pPr>
        <w:pStyle w:val="Standard"/>
        <w:ind w:left="540" w:hanging="540"/>
      </w:pPr>
    </w:p>
    <w:p w:rsidR="00D01483" w:rsidRDefault="00D01483">
      <w:pPr>
        <w:sectPr w:rsidR="00D01483">
          <w:headerReference w:type="default" r:id="rId10"/>
          <w:footerReference w:type="default" r:id="rId11"/>
          <w:pgSz w:w="11906" w:h="16838"/>
          <w:pgMar w:top="540" w:right="566" w:bottom="995" w:left="900" w:header="360" w:footer="719" w:gutter="0"/>
          <w:cols w:space="720"/>
          <w:docGrid w:linePitch="360"/>
        </w:sectPr>
      </w:pPr>
    </w:p>
    <w:p w:rsidR="00D01483" w:rsidRDefault="002F6FCC">
      <w:pPr>
        <w:pStyle w:val="22"/>
        <w:tabs>
          <w:tab w:val="left" w:pos="576"/>
        </w:tabs>
        <w:spacing w:before="240" w:after="60"/>
        <w:ind w:left="576" w:hanging="576"/>
        <w:jc w:val="center"/>
        <w:textAlignment w:val="auto"/>
        <w:rPr>
          <w:rFonts w:cs="Arial"/>
          <w:szCs w:val="28"/>
        </w:rPr>
        <w:sectPr w:rsidR="00D01483">
          <w:headerReference w:type="even" r:id="rId12"/>
          <w:headerReference w:type="default" r:id="rId13"/>
          <w:footerReference w:type="even" r:id="rId14"/>
          <w:footerReference w:type="default" r:id="rId15"/>
          <w:headerReference w:type="first" r:id="rId16"/>
          <w:footerReference w:type="first" r:id="rId17"/>
          <w:pgSz w:w="11906" w:h="16838"/>
          <w:pgMar w:top="776" w:right="566" w:bottom="1278" w:left="900" w:header="720" w:footer="232" w:gutter="0"/>
          <w:cols w:space="720"/>
          <w:docGrid w:linePitch="360"/>
        </w:sectPr>
      </w:pPr>
      <w:bookmarkStart w:id="0" w:name="__RefHeading__7_601089181"/>
      <w:bookmarkEnd w:id="0"/>
      <w:r>
        <w:rPr>
          <w:rFonts w:cs="Arial"/>
          <w:szCs w:val="28"/>
        </w:rPr>
        <w:lastRenderedPageBreak/>
        <w:t>1 Содержание</w:t>
      </w:r>
    </w:p>
    <w:p w:rsidR="00D01483" w:rsidRDefault="00287F24">
      <w:pPr>
        <w:pStyle w:val="23"/>
        <w:tabs>
          <w:tab w:val="right" w:leader="dot" w:pos="10440"/>
        </w:tabs>
        <w:rPr>
          <w:sz w:val="18"/>
          <w:szCs w:val="18"/>
        </w:rPr>
      </w:pPr>
      <w:r>
        <w:rPr>
          <w:sz w:val="18"/>
          <w:szCs w:val="18"/>
        </w:rPr>
        <w:lastRenderedPageBreak/>
        <w:fldChar w:fldCharType="begin"/>
      </w:r>
      <w:r w:rsidR="002F6FCC">
        <w:rPr>
          <w:sz w:val="18"/>
          <w:szCs w:val="18"/>
        </w:rPr>
        <w:instrText xml:space="preserve"> TOC \f \o "1-2" \o "1-1" \t "Основной текст нумерованый,2,Заголовок 1,1,Заголовок 2,2" </w:instrText>
      </w:r>
      <w:r>
        <w:rPr>
          <w:sz w:val="18"/>
          <w:szCs w:val="18"/>
        </w:rPr>
        <w:fldChar w:fldCharType="separate"/>
      </w:r>
      <w:r w:rsidR="002F6FCC">
        <w:rPr>
          <w:sz w:val="18"/>
          <w:szCs w:val="18"/>
        </w:rPr>
        <w:t xml:space="preserve">  1 Содержание</w:t>
      </w:r>
      <w:r w:rsidR="002F6FCC">
        <w:rPr>
          <w:sz w:val="18"/>
          <w:szCs w:val="18"/>
        </w:rPr>
        <w:tab/>
        <w:t>2</w:t>
      </w:r>
    </w:p>
    <w:p w:rsidR="00D01483" w:rsidRDefault="002F6FCC">
      <w:pPr>
        <w:pStyle w:val="23"/>
        <w:tabs>
          <w:tab w:val="right" w:leader="dot" w:pos="10440"/>
        </w:tabs>
        <w:rPr>
          <w:sz w:val="18"/>
          <w:szCs w:val="18"/>
        </w:rPr>
      </w:pPr>
      <w:r>
        <w:rPr>
          <w:sz w:val="18"/>
          <w:szCs w:val="18"/>
        </w:rPr>
        <w:t xml:space="preserve">  2 Определения</w:t>
      </w:r>
      <w:r>
        <w:rPr>
          <w:sz w:val="18"/>
          <w:szCs w:val="18"/>
        </w:rPr>
        <w:tab/>
        <w:t>3</w:t>
      </w:r>
    </w:p>
    <w:p w:rsidR="00D01483" w:rsidRDefault="002F6FCC">
      <w:pPr>
        <w:pStyle w:val="23"/>
        <w:tabs>
          <w:tab w:val="right" w:leader="dot" w:pos="10440"/>
        </w:tabs>
        <w:rPr>
          <w:sz w:val="18"/>
          <w:szCs w:val="18"/>
        </w:rPr>
      </w:pPr>
      <w:r>
        <w:rPr>
          <w:sz w:val="18"/>
          <w:szCs w:val="18"/>
        </w:rPr>
        <w:t xml:space="preserve">  3 Программа</w:t>
      </w:r>
      <w:r>
        <w:rPr>
          <w:sz w:val="18"/>
          <w:szCs w:val="18"/>
        </w:rPr>
        <w:tab/>
        <w:t>3</w:t>
      </w:r>
    </w:p>
    <w:p w:rsidR="00D01483" w:rsidRDefault="002F6FCC">
      <w:pPr>
        <w:pStyle w:val="23"/>
        <w:tabs>
          <w:tab w:val="right" w:leader="dot" w:pos="10440"/>
        </w:tabs>
        <w:rPr>
          <w:sz w:val="18"/>
          <w:szCs w:val="18"/>
        </w:rPr>
      </w:pPr>
      <w:r>
        <w:rPr>
          <w:sz w:val="18"/>
          <w:szCs w:val="18"/>
        </w:rPr>
        <w:t xml:space="preserve">  3.1 Расписание</w:t>
      </w:r>
      <w:r>
        <w:rPr>
          <w:sz w:val="18"/>
          <w:szCs w:val="18"/>
        </w:rPr>
        <w:tab/>
        <w:t>3</w:t>
      </w:r>
    </w:p>
    <w:p w:rsidR="00D01483" w:rsidRDefault="002F6FCC">
      <w:pPr>
        <w:pStyle w:val="23"/>
        <w:tabs>
          <w:tab w:val="right" w:leader="dot" w:pos="10440"/>
        </w:tabs>
        <w:rPr>
          <w:sz w:val="18"/>
          <w:szCs w:val="18"/>
        </w:rPr>
      </w:pPr>
      <w:r>
        <w:rPr>
          <w:sz w:val="18"/>
          <w:szCs w:val="18"/>
        </w:rPr>
        <w:t xml:space="preserve">  4 Общие принципы</w:t>
      </w:r>
      <w:r>
        <w:rPr>
          <w:sz w:val="18"/>
          <w:szCs w:val="18"/>
        </w:rPr>
        <w:tab/>
        <w:t>4</w:t>
      </w:r>
    </w:p>
    <w:p w:rsidR="00D01483" w:rsidRDefault="002F6FCC">
      <w:pPr>
        <w:pStyle w:val="23"/>
        <w:tabs>
          <w:tab w:val="right" w:leader="dot" w:pos="10440"/>
        </w:tabs>
        <w:rPr>
          <w:sz w:val="18"/>
          <w:szCs w:val="18"/>
        </w:rPr>
      </w:pPr>
      <w:r>
        <w:rPr>
          <w:sz w:val="18"/>
          <w:szCs w:val="18"/>
        </w:rPr>
        <w:t xml:space="preserve">  Описание</w:t>
      </w:r>
      <w:r>
        <w:rPr>
          <w:sz w:val="18"/>
          <w:szCs w:val="18"/>
        </w:rPr>
        <w:tab/>
        <w:t>4</w:t>
      </w:r>
    </w:p>
    <w:p w:rsidR="00D01483" w:rsidRDefault="002F6FCC">
      <w:pPr>
        <w:pStyle w:val="23"/>
        <w:tabs>
          <w:tab w:val="right" w:leader="dot" w:pos="10440"/>
        </w:tabs>
        <w:rPr>
          <w:sz w:val="18"/>
          <w:szCs w:val="18"/>
        </w:rPr>
      </w:pPr>
      <w:r>
        <w:rPr>
          <w:sz w:val="18"/>
          <w:szCs w:val="18"/>
        </w:rPr>
        <w:t xml:space="preserve">  Организация</w:t>
      </w:r>
      <w:r>
        <w:rPr>
          <w:sz w:val="18"/>
          <w:szCs w:val="18"/>
        </w:rPr>
        <w:tab/>
        <w:t>4</w:t>
      </w:r>
    </w:p>
    <w:p w:rsidR="00D01483" w:rsidRDefault="002F6FCC">
      <w:pPr>
        <w:pStyle w:val="23"/>
        <w:tabs>
          <w:tab w:val="right" w:leader="dot" w:pos="10440"/>
        </w:tabs>
        <w:rPr>
          <w:sz w:val="18"/>
          <w:szCs w:val="18"/>
        </w:rPr>
      </w:pPr>
      <w:r>
        <w:rPr>
          <w:sz w:val="18"/>
          <w:szCs w:val="18"/>
        </w:rPr>
        <w:t xml:space="preserve">  Заявка на участие в соревнованиях. Взносы.</w:t>
      </w:r>
      <w:r>
        <w:rPr>
          <w:sz w:val="18"/>
          <w:szCs w:val="18"/>
        </w:rPr>
        <w:tab/>
        <w:t>5</w:t>
      </w:r>
    </w:p>
    <w:p w:rsidR="00D01483" w:rsidRDefault="002F6FCC">
      <w:pPr>
        <w:pStyle w:val="23"/>
        <w:tabs>
          <w:tab w:val="right" w:leader="dot" w:pos="10440"/>
        </w:tabs>
        <w:rPr>
          <w:sz w:val="18"/>
          <w:szCs w:val="18"/>
        </w:rPr>
      </w:pPr>
      <w:r>
        <w:rPr>
          <w:sz w:val="18"/>
          <w:szCs w:val="18"/>
        </w:rPr>
        <w:t xml:space="preserve">  Экипажи</w:t>
      </w:r>
      <w:r>
        <w:rPr>
          <w:sz w:val="18"/>
          <w:szCs w:val="18"/>
        </w:rPr>
        <w:tab/>
        <w:t>6</w:t>
      </w:r>
    </w:p>
    <w:p w:rsidR="00D01483" w:rsidRDefault="002F6FCC">
      <w:pPr>
        <w:pStyle w:val="23"/>
        <w:tabs>
          <w:tab w:val="right" w:leader="dot" w:pos="10440"/>
        </w:tabs>
        <w:rPr>
          <w:sz w:val="18"/>
          <w:szCs w:val="18"/>
        </w:rPr>
      </w:pPr>
      <w:r>
        <w:rPr>
          <w:sz w:val="18"/>
          <w:szCs w:val="18"/>
        </w:rPr>
        <w:t xml:space="preserve">  Страхование</w:t>
      </w:r>
      <w:r>
        <w:rPr>
          <w:sz w:val="18"/>
          <w:szCs w:val="18"/>
        </w:rPr>
        <w:tab/>
        <w:t>6</w:t>
      </w:r>
    </w:p>
    <w:p w:rsidR="00D01483" w:rsidRDefault="002F6FCC">
      <w:pPr>
        <w:pStyle w:val="23"/>
        <w:tabs>
          <w:tab w:val="right" w:leader="dot" w:pos="10440"/>
        </w:tabs>
        <w:rPr>
          <w:sz w:val="18"/>
          <w:szCs w:val="18"/>
        </w:rPr>
      </w:pPr>
      <w:r>
        <w:rPr>
          <w:sz w:val="18"/>
          <w:szCs w:val="18"/>
        </w:rPr>
        <w:t xml:space="preserve">  Реклама и идентификация</w:t>
      </w:r>
      <w:r>
        <w:rPr>
          <w:sz w:val="18"/>
          <w:szCs w:val="18"/>
        </w:rPr>
        <w:tab/>
        <w:t>6</w:t>
      </w:r>
    </w:p>
    <w:p w:rsidR="00D01483" w:rsidRDefault="002F6FCC">
      <w:pPr>
        <w:pStyle w:val="23"/>
        <w:tabs>
          <w:tab w:val="right" w:leader="dot" w:pos="10440"/>
        </w:tabs>
        <w:rPr>
          <w:sz w:val="18"/>
          <w:szCs w:val="18"/>
        </w:rPr>
      </w:pPr>
      <w:r>
        <w:rPr>
          <w:sz w:val="18"/>
          <w:szCs w:val="18"/>
        </w:rPr>
        <w:t xml:space="preserve">  Базовый лагерь</w:t>
      </w:r>
      <w:r>
        <w:rPr>
          <w:sz w:val="18"/>
          <w:szCs w:val="18"/>
        </w:rPr>
        <w:tab/>
        <w:t>7</w:t>
      </w:r>
    </w:p>
    <w:p w:rsidR="00D01483" w:rsidRDefault="002F6FCC">
      <w:pPr>
        <w:pStyle w:val="23"/>
        <w:tabs>
          <w:tab w:val="right" w:leader="dot" w:pos="10440"/>
        </w:tabs>
        <w:rPr>
          <w:sz w:val="18"/>
          <w:szCs w:val="18"/>
        </w:rPr>
      </w:pPr>
      <w:r>
        <w:rPr>
          <w:sz w:val="18"/>
          <w:szCs w:val="18"/>
        </w:rPr>
        <w:t xml:space="preserve">  5 Проведение соревнования</w:t>
      </w:r>
      <w:r>
        <w:rPr>
          <w:sz w:val="18"/>
          <w:szCs w:val="18"/>
        </w:rPr>
        <w:tab/>
        <w:t>7</w:t>
      </w:r>
    </w:p>
    <w:p w:rsidR="00D01483" w:rsidRDefault="002F6FCC">
      <w:pPr>
        <w:pStyle w:val="23"/>
        <w:tabs>
          <w:tab w:val="right" w:leader="dot" w:pos="10440"/>
        </w:tabs>
        <w:rPr>
          <w:sz w:val="18"/>
          <w:szCs w:val="18"/>
        </w:rPr>
      </w:pPr>
      <w:r>
        <w:rPr>
          <w:sz w:val="18"/>
          <w:szCs w:val="18"/>
        </w:rPr>
        <w:t xml:space="preserve">  Административные проверки</w:t>
      </w:r>
      <w:r>
        <w:rPr>
          <w:sz w:val="18"/>
          <w:szCs w:val="18"/>
        </w:rPr>
        <w:tab/>
        <w:t>7</w:t>
      </w:r>
    </w:p>
    <w:p w:rsidR="00D01483" w:rsidRDefault="002F6FCC">
      <w:pPr>
        <w:pStyle w:val="23"/>
        <w:tabs>
          <w:tab w:val="right" w:leader="dot" w:pos="10440"/>
        </w:tabs>
        <w:rPr>
          <w:sz w:val="18"/>
          <w:szCs w:val="18"/>
        </w:rPr>
      </w:pPr>
      <w:r>
        <w:rPr>
          <w:sz w:val="18"/>
          <w:szCs w:val="18"/>
        </w:rPr>
        <w:t xml:space="preserve">  Техническая инспекция</w:t>
      </w:r>
      <w:r>
        <w:rPr>
          <w:sz w:val="18"/>
          <w:szCs w:val="18"/>
        </w:rPr>
        <w:tab/>
        <w:t>7</w:t>
      </w:r>
    </w:p>
    <w:p w:rsidR="00D01483" w:rsidRDefault="002F6FCC">
      <w:pPr>
        <w:pStyle w:val="23"/>
        <w:tabs>
          <w:tab w:val="right" w:leader="dot" w:pos="10440"/>
        </w:tabs>
        <w:rPr>
          <w:sz w:val="18"/>
          <w:szCs w:val="18"/>
        </w:rPr>
      </w:pPr>
      <w:r>
        <w:rPr>
          <w:sz w:val="18"/>
          <w:szCs w:val="18"/>
        </w:rPr>
        <w:t xml:space="preserve">  Брифинг</w:t>
      </w:r>
      <w:r>
        <w:rPr>
          <w:sz w:val="18"/>
          <w:szCs w:val="18"/>
        </w:rPr>
        <w:tab/>
        <w:t>8</w:t>
      </w:r>
    </w:p>
    <w:p w:rsidR="00D01483" w:rsidRDefault="002F6FCC">
      <w:pPr>
        <w:pStyle w:val="23"/>
        <w:tabs>
          <w:tab w:val="right" w:leader="dot" w:pos="10440"/>
        </w:tabs>
        <w:rPr>
          <w:sz w:val="18"/>
          <w:szCs w:val="18"/>
        </w:rPr>
      </w:pPr>
      <w:r>
        <w:rPr>
          <w:sz w:val="18"/>
          <w:szCs w:val="18"/>
        </w:rPr>
        <w:t xml:space="preserve">  Требования по безопасности</w:t>
      </w:r>
      <w:r>
        <w:rPr>
          <w:sz w:val="18"/>
          <w:szCs w:val="18"/>
        </w:rPr>
        <w:tab/>
        <w:t>8</w:t>
      </w:r>
    </w:p>
    <w:p w:rsidR="00D01483" w:rsidRDefault="002F6FCC">
      <w:pPr>
        <w:pStyle w:val="23"/>
        <w:tabs>
          <w:tab w:val="right" w:leader="dot" w:pos="10440"/>
        </w:tabs>
        <w:rPr>
          <w:sz w:val="18"/>
          <w:szCs w:val="18"/>
        </w:rPr>
      </w:pPr>
      <w:r>
        <w:rPr>
          <w:sz w:val="18"/>
          <w:szCs w:val="18"/>
        </w:rPr>
        <w:t xml:space="preserve">  Организация СУ</w:t>
      </w:r>
      <w:r>
        <w:rPr>
          <w:sz w:val="18"/>
          <w:szCs w:val="18"/>
        </w:rPr>
        <w:tab/>
        <w:t>8</w:t>
      </w:r>
    </w:p>
    <w:p w:rsidR="00D01483" w:rsidRDefault="002F6FCC">
      <w:pPr>
        <w:pStyle w:val="23"/>
        <w:tabs>
          <w:tab w:val="right" w:leader="dot" w:pos="10440"/>
        </w:tabs>
        <w:rPr>
          <w:sz w:val="18"/>
          <w:szCs w:val="18"/>
        </w:rPr>
      </w:pPr>
      <w:r>
        <w:rPr>
          <w:sz w:val="18"/>
          <w:szCs w:val="18"/>
        </w:rPr>
        <w:t xml:space="preserve">  Условия зачёта</w:t>
      </w:r>
      <w:r>
        <w:rPr>
          <w:sz w:val="18"/>
          <w:szCs w:val="18"/>
        </w:rPr>
        <w:tab/>
        <w:t>9</w:t>
      </w:r>
    </w:p>
    <w:p w:rsidR="00D01483" w:rsidRDefault="002F6FCC">
      <w:pPr>
        <w:pStyle w:val="23"/>
        <w:tabs>
          <w:tab w:val="right" w:leader="dot" w:pos="10440"/>
        </w:tabs>
        <w:rPr>
          <w:sz w:val="18"/>
          <w:szCs w:val="18"/>
        </w:rPr>
      </w:pPr>
      <w:r>
        <w:rPr>
          <w:sz w:val="18"/>
          <w:szCs w:val="18"/>
        </w:rPr>
        <w:t xml:space="preserve">  Парки сервиса</w:t>
      </w:r>
      <w:r>
        <w:rPr>
          <w:sz w:val="18"/>
          <w:szCs w:val="18"/>
        </w:rPr>
        <w:tab/>
        <w:t>10</w:t>
      </w:r>
    </w:p>
    <w:p w:rsidR="00D01483" w:rsidRDefault="002F6FCC">
      <w:pPr>
        <w:pStyle w:val="23"/>
        <w:tabs>
          <w:tab w:val="right" w:leader="dot" w:pos="10440"/>
        </w:tabs>
        <w:rPr>
          <w:sz w:val="18"/>
          <w:szCs w:val="18"/>
        </w:rPr>
      </w:pPr>
      <w:r>
        <w:rPr>
          <w:sz w:val="18"/>
          <w:szCs w:val="18"/>
        </w:rPr>
        <w:t xml:space="preserve">  Экологические требования</w:t>
      </w:r>
      <w:r>
        <w:rPr>
          <w:sz w:val="18"/>
          <w:szCs w:val="18"/>
        </w:rPr>
        <w:tab/>
        <w:t>10</w:t>
      </w:r>
    </w:p>
    <w:p w:rsidR="00D01483" w:rsidRDefault="002F6FCC">
      <w:pPr>
        <w:pStyle w:val="23"/>
        <w:tabs>
          <w:tab w:val="right" w:leader="dot" w:pos="10440"/>
        </w:tabs>
        <w:rPr>
          <w:sz w:val="18"/>
          <w:szCs w:val="18"/>
        </w:rPr>
      </w:pPr>
      <w:r>
        <w:rPr>
          <w:sz w:val="18"/>
          <w:szCs w:val="18"/>
        </w:rPr>
        <w:t xml:space="preserve">  Протесты</w:t>
      </w:r>
      <w:r>
        <w:rPr>
          <w:sz w:val="18"/>
          <w:szCs w:val="18"/>
        </w:rPr>
        <w:tab/>
        <w:t>10</w:t>
      </w:r>
    </w:p>
    <w:p w:rsidR="00D01483" w:rsidRDefault="002F6FCC">
      <w:pPr>
        <w:pStyle w:val="23"/>
        <w:tabs>
          <w:tab w:val="right" w:leader="dot" w:pos="10440"/>
        </w:tabs>
        <w:rPr>
          <w:sz w:val="18"/>
          <w:szCs w:val="18"/>
        </w:rPr>
      </w:pPr>
      <w:r>
        <w:rPr>
          <w:sz w:val="18"/>
          <w:szCs w:val="18"/>
        </w:rPr>
        <w:t xml:space="preserve">  Штрафы, пенализация </w:t>
      </w:r>
      <w:r>
        <w:rPr>
          <w:sz w:val="18"/>
          <w:szCs w:val="18"/>
        </w:rPr>
        <w:tab/>
        <w:t>11</w:t>
      </w:r>
    </w:p>
    <w:p w:rsidR="00D01483" w:rsidRDefault="002F6FCC">
      <w:pPr>
        <w:pStyle w:val="23"/>
        <w:tabs>
          <w:tab w:val="right" w:leader="dot" w:pos="10440"/>
        </w:tabs>
        <w:rPr>
          <w:sz w:val="18"/>
          <w:szCs w:val="18"/>
        </w:rPr>
      </w:pPr>
      <w:r>
        <w:rPr>
          <w:sz w:val="18"/>
          <w:szCs w:val="18"/>
        </w:rPr>
        <w:t xml:space="preserve">  Заключительные проверки</w:t>
      </w:r>
      <w:r>
        <w:rPr>
          <w:sz w:val="18"/>
          <w:szCs w:val="18"/>
        </w:rPr>
        <w:tab/>
        <w:t>11</w:t>
      </w:r>
    </w:p>
    <w:p w:rsidR="00D01483" w:rsidRDefault="002F6FCC">
      <w:pPr>
        <w:pStyle w:val="23"/>
        <w:tabs>
          <w:tab w:val="right" w:leader="dot" w:pos="10440"/>
        </w:tabs>
        <w:rPr>
          <w:sz w:val="18"/>
          <w:szCs w:val="18"/>
        </w:rPr>
      </w:pPr>
      <w:r>
        <w:rPr>
          <w:sz w:val="18"/>
          <w:szCs w:val="18"/>
        </w:rPr>
        <w:t xml:space="preserve">  Классификации</w:t>
      </w:r>
      <w:r>
        <w:rPr>
          <w:sz w:val="18"/>
          <w:szCs w:val="18"/>
        </w:rPr>
        <w:tab/>
        <w:t>11</w:t>
      </w:r>
    </w:p>
    <w:p w:rsidR="00D01483" w:rsidRDefault="002F6FCC">
      <w:pPr>
        <w:pStyle w:val="23"/>
        <w:tabs>
          <w:tab w:val="right" w:leader="dot" w:pos="10440"/>
        </w:tabs>
        <w:rPr>
          <w:sz w:val="18"/>
          <w:szCs w:val="18"/>
        </w:rPr>
        <w:sectPr w:rsidR="00D01483">
          <w:type w:val="continuous"/>
          <w:pgSz w:w="11906" w:h="16838"/>
          <w:pgMar w:top="776" w:right="566" w:bottom="1278" w:left="284" w:header="720" w:footer="232" w:gutter="0"/>
          <w:cols w:space="720"/>
          <w:docGrid w:linePitch="360"/>
        </w:sectPr>
      </w:pPr>
      <w:r>
        <w:rPr>
          <w:sz w:val="18"/>
          <w:szCs w:val="18"/>
        </w:rPr>
        <w:t xml:space="preserve">  Награждение</w:t>
      </w:r>
      <w:r>
        <w:rPr>
          <w:sz w:val="18"/>
          <w:szCs w:val="18"/>
        </w:rPr>
        <w:tab/>
        <w:t>1</w:t>
      </w:r>
      <w:r w:rsidR="00287F24">
        <w:rPr>
          <w:sz w:val="18"/>
          <w:szCs w:val="18"/>
        </w:rPr>
        <w:fldChar w:fldCharType="end"/>
      </w:r>
      <w:r>
        <w:rPr>
          <w:sz w:val="18"/>
          <w:szCs w:val="18"/>
        </w:rPr>
        <w:t>1</w:t>
      </w:r>
    </w:p>
    <w:p w:rsidR="00D01483" w:rsidRDefault="00D01483">
      <w:pPr>
        <w:pStyle w:val="Standard"/>
        <w:tabs>
          <w:tab w:val="right" w:leader="dot" w:pos="10430"/>
        </w:tabs>
        <w:spacing w:line="360" w:lineRule="auto"/>
        <w:rPr>
          <w:caps/>
        </w:rPr>
        <w:sectPr w:rsidR="00D01483">
          <w:type w:val="continuous"/>
          <w:pgSz w:w="11906" w:h="16838"/>
          <w:pgMar w:top="776" w:right="566" w:bottom="1278" w:left="284" w:header="720" w:footer="232" w:gutter="0"/>
          <w:cols w:space="720"/>
          <w:docGrid w:linePitch="360"/>
        </w:sectPr>
      </w:pPr>
    </w:p>
    <w:p w:rsidR="00D01483" w:rsidRDefault="002F6FCC">
      <w:pPr>
        <w:pStyle w:val="22"/>
        <w:pageBreakBefore/>
        <w:tabs>
          <w:tab w:val="left" w:pos="576"/>
        </w:tabs>
        <w:spacing w:before="0"/>
        <w:ind w:left="576" w:hanging="576"/>
        <w:jc w:val="center"/>
        <w:textAlignment w:val="auto"/>
        <w:rPr>
          <w:rFonts w:cs="Arial"/>
          <w:szCs w:val="28"/>
        </w:rPr>
      </w:pPr>
      <w:bookmarkStart w:id="1" w:name="__RefHeading__9_601089181"/>
      <w:bookmarkEnd w:id="1"/>
      <w:r>
        <w:lastRenderedPageBreak/>
        <w:t xml:space="preserve">2 </w:t>
      </w:r>
      <w:r>
        <w:rPr>
          <w:rFonts w:cs="Arial"/>
          <w:szCs w:val="28"/>
        </w:rPr>
        <w:t>Определения</w:t>
      </w:r>
    </w:p>
    <w:p w:rsidR="00D01483" w:rsidRDefault="002F6FCC">
      <w:pPr>
        <w:pStyle w:val="Numbering1"/>
        <w:numPr>
          <w:ilvl w:val="1"/>
          <w:numId w:val="6"/>
        </w:numPr>
        <w:spacing w:after="0"/>
      </w:pPr>
      <w:r>
        <w:t>Соревнование проводится РОО Тверским джип-клубом «Лебёдушка» по поручению Российской Автомобильной Федерации (РАФ) в соответствии со следующими нормативными документами:</w:t>
      </w:r>
    </w:p>
    <w:p w:rsidR="00D01483" w:rsidRDefault="002F6FCC">
      <w:pPr>
        <w:widowControl/>
        <w:numPr>
          <w:ilvl w:val="0"/>
          <w:numId w:val="4"/>
        </w:numPr>
        <w:suppressAutoHyphens w:val="0"/>
        <w:spacing w:line="240" w:lineRule="auto"/>
        <w:textAlignment w:val="auto"/>
        <w:rPr>
          <w:rFonts w:ascii="Times New Roman" w:hAnsi="Times New Roman"/>
          <w:sz w:val="22"/>
        </w:rPr>
      </w:pPr>
      <w:r>
        <w:rPr>
          <w:rFonts w:ascii="Times New Roman" w:hAnsi="Times New Roman"/>
          <w:sz w:val="22"/>
        </w:rPr>
        <w:t>Всероссийский реестр видов спорта (ВРВС);</w:t>
      </w:r>
    </w:p>
    <w:p w:rsidR="00D01483" w:rsidRDefault="002F6FCC">
      <w:pPr>
        <w:widowControl/>
        <w:numPr>
          <w:ilvl w:val="0"/>
          <w:numId w:val="4"/>
        </w:numPr>
        <w:suppressAutoHyphens w:val="0"/>
        <w:spacing w:line="240" w:lineRule="auto"/>
        <w:textAlignment w:val="auto"/>
        <w:rPr>
          <w:rFonts w:ascii="Times New Roman" w:hAnsi="Times New Roman"/>
          <w:sz w:val="22"/>
        </w:rPr>
      </w:pPr>
      <w:r>
        <w:rPr>
          <w:rFonts w:ascii="Times New Roman" w:hAnsi="Times New Roman"/>
          <w:sz w:val="22"/>
        </w:rPr>
        <w:t>Единая Всероссийская Спортивная Классификация (ЕВСК);</w:t>
      </w:r>
    </w:p>
    <w:p w:rsidR="00D01483" w:rsidRDefault="002F6FCC">
      <w:pPr>
        <w:widowControl/>
        <w:numPr>
          <w:ilvl w:val="0"/>
          <w:numId w:val="4"/>
        </w:numPr>
        <w:suppressAutoHyphens w:val="0"/>
        <w:spacing w:line="240" w:lineRule="auto"/>
        <w:textAlignment w:val="auto"/>
        <w:rPr>
          <w:rFonts w:ascii="Times New Roman" w:hAnsi="Times New Roman"/>
          <w:sz w:val="22"/>
        </w:rPr>
      </w:pPr>
      <w:r>
        <w:rPr>
          <w:rFonts w:ascii="Times New Roman" w:hAnsi="Times New Roman"/>
          <w:sz w:val="22"/>
        </w:rPr>
        <w:t>Спортивный кодекс РАФ;</w:t>
      </w:r>
    </w:p>
    <w:p w:rsidR="00D01483" w:rsidRDefault="002F6FCC">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textAlignment w:val="auto"/>
        <w:rPr>
          <w:rFonts w:ascii="Times New Roman" w:hAnsi="Times New Roman"/>
          <w:kern w:val="0"/>
          <w:sz w:val="22"/>
          <w:szCs w:val="22"/>
          <w:lang w:eastAsia="ru-RU"/>
        </w:rPr>
      </w:pPr>
      <w:r>
        <w:rPr>
          <w:rFonts w:ascii="Times New Roman" w:hAnsi="Times New Roman"/>
          <w:kern w:val="0"/>
          <w:sz w:val="22"/>
          <w:szCs w:val="22"/>
          <w:lang w:eastAsia="ru-RU"/>
        </w:rPr>
        <w:t xml:space="preserve">Общие принципы организации и проведения чемпионатов, первенств и кубков России, чемпионатов, первенств и кубков субъектов Российской Федерации, чемпионатов, кубков, трофеев и серий </w:t>
      </w:r>
      <w:proofErr w:type="spellStart"/>
      <w:r>
        <w:rPr>
          <w:rFonts w:ascii="Times New Roman" w:hAnsi="Times New Roman"/>
          <w:kern w:val="0"/>
          <w:sz w:val="22"/>
          <w:szCs w:val="22"/>
          <w:lang w:eastAsia="ru-RU"/>
        </w:rPr>
        <w:t>раф</w:t>
      </w:r>
      <w:proofErr w:type="spellEnd"/>
      <w:r>
        <w:rPr>
          <w:rFonts w:ascii="Times New Roman" w:hAnsi="Times New Roman"/>
          <w:kern w:val="0"/>
          <w:sz w:val="22"/>
          <w:szCs w:val="22"/>
          <w:lang w:eastAsia="ru-RU"/>
        </w:rPr>
        <w:t>, а также международных соревнований, проводимых на территории Российской Федерации (Общие принципы);</w:t>
      </w:r>
    </w:p>
    <w:p w:rsidR="00D01483" w:rsidRDefault="002F6FCC">
      <w:pPr>
        <w:widowControl/>
        <w:numPr>
          <w:ilvl w:val="0"/>
          <w:numId w:val="4"/>
        </w:numPr>
        <w:suppressAutoHyphens w:val="0"/>
        <w:spacing w:line="240" w:lineRule="auto"/>
        <w:textAlignment w:val="auto"/>
        <w:rPr>
          <w:rFonts w:ascii="Times New Roman" w:hAnsi="Times New Roman"/>
          <w:sz w:val="22"/>
        </w:rPr>
      </w:pPr>
      <w:r>
        <w:rPr>
          <w:rFonts w:ascii="Times New Roman" w:hAnsi="Times New Roman"/>
          <w:sz w:val="22"/>
        </w:rPr>
        <w:t xml:space="preserve">Правила проведения соревнований по </w:t>
      </w:r>
      <w:proofErr w:type="spellStart"/>
      <w:r>
        <w:rPr>
          <w:rFonts w:ascii="Times New Roman" w:hAnsi="Times New Roman"/>
          <w:sz w:val="22"/>
        </w:rPr>
        <w:t>трофи-рейдам</w:t>
      </w:r>
      <w:proofErr w:type="spellEnd"/>
      <w:r>
        <w:rPr>
          <w:rFonts w:ascii="Times New Roman" w:hAnsi="Times New Roman"/>
          <w:sz w:val="22"/>
        </w:rPr>
        <w:t xml:space="preserve"> (ППТР);</w:t>
      </w:r>
    </w:p>
    <w:p w:rsidR="00D01483" w:rsidRDefault="002F6FCC">
      <w:pPr>
        <w:widowControl/>
        <w:numPr>
          <w:ilvl w:val="0"/>
          <w:numId w:val="4"/>
        </w:numPr>
        <w:suppressAutoHyphens w:val="0"/>
        <w:spacing w:line="240" w:lineRule="auto"/>
        <w:textAlignment w:val="auto"/>
        <w:rPr>
          <w:rFonts w:ascii="Times New Roman" w:hAnsi="Times New Roman"/>
          <w:sz w:val="22"/>
        </w:rPr>
      </w:pPr>
      <w:r>
        <w:rPr>
          <w:rFonts w:ascii="Times New Roman" w:hAnsi="Times New Roman"/>
          <w:sz w:val="22"/>
        </w:rPr>
        <w:t>Классификация и технические требования к автомобилям, участвующим в спортивных соревнованиях (</w:t>
      </w:r>
      <w:proofErr w:type="spellStart"/>
      <w:r>
        <w:rPr>
          <w:rFonts w:ascii="Times New Roman" w:hAnsi="Times New Roman"/>
          <w:sz w:val="22"/>
        </w:rPr>
        <w:t>КиТТ</w:t>
      </w:r>
      <w:proofErr w:type="spellEnd"/>
      <w:r>
        <w:rPr>
          <w:rFonts w:ascii="Times New Roman" w:hAnsi="Times New Roman"/>
          <w:sz w:val="22"/>
        </w:rPr>
        <w:t>);</w:t>
      </w:r>
    </w:p>
    <w:p w:rsidR="00D01483" w:rsidRDefault="002F6FCC">
      <w:pPr>
        <w:widowControl/>
        <w:numPr>
          <w:ilvl w:val="0"/>
          <w:numId w:val="4"/>
        </w:numPr>
        <w:suppressAutoHyphens w:val="0"/>
        <w:spacing w:line="240" w:lineRule="auto"/>
        <w:textAlignment w:val="auto"/>
        <w:rPr>
          <w:rFonts w:ascii="Times New Roman" w:hAnsi="Times New Roman"/>
          <w:sz w:val="22"/>
        </w:rPr>
      </w:pPr>
      <w:r>
        <w:rPr>
          <w:rFonts w:ascii="Times New Roman" w:hAnsi="Times New Roman"/>
          <w:sz w:val="22"/>
        </w:rPr>
        <w:t>Положение всероссийских соревнований по автоспорту на 2015 год;</w:t>
      </w:r>
    </w:p>
    <w:p w:rsidR="00D01483" w:rsidRDefault="002F6FCC">
      <w:pPr>
        <w:widowControl/>
        <w:numPr>
          <w:ilvl w:val="0"/>
          <w:numId w:val="4"/>
        </w:numPr>
        <w:suppressAutoHyphens w:val="0"/>
        <w:spacing w:line="240" w:lineRule="auto"/>
        <w:textAlignment w:val="auto"/>
        <w:rPr>
          <w:rFonts w:ascii="Times New Roman" w:hAnsi="Times New Roman"/>
          <w:sz w:val="22"/>
        </w:rPr>
      </w:pPr>
      <w:r>
        <w:rPr>
          <w:rFonts w:ascii="Times New Roman" w:hAnsi="Times New Roman"/>
          <w:sz w:val="22"/>
        </w:rPr>
        <w:t xml:space="preserve">Регламент Чемпионатов России и Кубков РАФ по </w:t>
      </w:r>
      <w:proofErr w:type="spellStart"/>
      <w:r>
        <w:rPr>
          <w:rFonts w:ascii="Times New Roman" w:hAnsi="Times New Roman"/>
          <w:sz w:val="22"/>
        </w:rPr>
        <w:t>трофи-рейдам</w:t>
      </w:r>
      <w:proofErr w:type="spellEnd"/>
      <w:r>
        <w:rPr>
          <w:rFonts w:ascii="Times New Roman" w:hAnsi="Times New Roman"/>
          <w:sz w:val="22"/>
        </w:rPr>
        <w:t xml:space="preserve"> 2015 года;</w:t>
      </w:r>
    </w:p>
    <w:p w:rsidR="00D01483" w:rsidRDefault="002F6FCC">
      <w:pPr>
        <w:widowControl/>
        <w:numPr>
          <w:ilvl w:val="0"/>
          <w:numId w:val="4"/>
        </w:numPr>
        <w:suppressAutoHyphens w:val="0"/>
        <w:spacing w:line="240" w:lineRule="auto"/>
        <w:textAlignment w:val="auto"/>
        <w:rPr>
          <w:rFonts w:ascii="Times New Roman" w:hAnsi="Times New Roman"/>
          <w:sz w:val="22"/>
        </w:rPr>
      </w:pPr>
      <w:r>
        <w:rPr>
          <w:rFonts w:ascii="Times New Roman" w:hAnsi="Times New Roman"/>
          <w:sz w:val="22"/>
        </w:rPr>
        <w:t>Данный Частный Регламент.</w:t>
      </w:r>
    </w:p>
    <w:p w:rsidR="00D01483" w:rsidRDefault="002F6FCC">
      <w:pPr>
        <w:pStyle w:val="Numbering1"/>
        <w:numPr>
          <w:ilvl w:val="1"/>
          <w:numId w:val="6"/>
        </w:numPr>
        <w:spacing w:after="0"/>
      </w:pPr>
      <w:r>
        <w:t xml:space="preserve">Соревнование включено в Единый календарный план спортивных мероприятий ЕКП </w:t>
      </w:r>
      <w:proofErr w:type="spellStart"/>
      <w:r>
        <w:t>Минспорта</w:t>
      </w:r>
      <w:proofErr w:type="spellEnd"/>
      <w:r>
        <w:t xml:space="preserve"> на 2015 год и Всероссийский календарь соревнований по автомобильному спорту 2015 года РАФ.</w:t>
      </w:r>
    </w:p>
    <w:p w:rsidR="00D01483" w:rsidRDefault="002F6FCC">
      <w:pPr>
        <w:pStyle w:val="Numbering1"/>
        <w:numPr>
          <w:ilvl w:val="1"/>
          <w:numId w:val="6"/>
        </w:numPr>
        <w:spacing w:after="0"/>
      </w:pPr>
      <w:r>
        <w:t>Любые изменения и дополнения данного Частного Регламента будут оформлены Бюллетенем.</w:t>
      </w:r>
    </w:p>
    <w:p w:rsidR="00D01483" w:rsidRDefault="00D01483">
      <w:pPr>
        <w:pStyle w:val="22"/>
        <w:tabs>
          <w:tab w:val="left" w:pos="576"/>
        </w:tabs>
        <w:spacing w:before="0"/>
        <w:ind w:left="576" w:hanging="576"/>
        <w:jc w:val="center"/>
        <w:textAlignment w:val="auto"/>
        <w:rPr>
          <w:rFonts w:cs="Arial"/>
          <w:szCs w:val="28"/>
        </w:rPr>
      </w:pPr>
      <w:bookmarkStart w:id="2" w:name="__RefHeading__11_601089181"/>
      <w:bookmarkEnd w:id="2"/>
    </w:p>
    <w:p w:rsidR="0020077A" w:rsidRPr="00157D95" w:rsidRDefault="0020077A" w:rsidP="0020077A">
      <w:pPr>
        <w:pStyle w:val="22"/>
        <w:tabs>
          <w:tab w:val="num" w:pos="576"/>
        </w:tabs>
        <w:spacing w:before="240" w:after="60"/>
        <w:ind w:left="576" w:hanging="576"/>
        <w:jc w:val="center"/>
        <w:textAlignment w:val="auto"/>
        <w:rPr>
          <w:rFonts w:cs="Arial"/>
          <w:kern w:val="0"/>
          <w:szCs w:val="28"/>
        </w:rPr>
      </w:pPr>
      <w:bookmarkStart w:id="3" w:name="__RefHeading__13_601089181"/>
      <w:bookmarkStart w:id="4" w:name="_Toc351481251"/>
      <w:bookmarkEnd w:id="3"/>
      <w:r>
        <w:rPr>
          <w:rFonts w:cs="Arial"/>
          <w:kern w:val="0"/>
          <w:szCs w:val="28"/>
        </w:rPr>
        <w:t xml:space="preserve">3 </w:t>
      </w:r>
      <w:r w:rsidRPr="00157D95">
        <w:rPr>
          <w:rFonts w:cs="Arial"/>
          <w:kern w:val="0"/>
          <w:szCs w:val="28"/>
        </w:rPr>
        <w:t>Программа</w:t>
      </w:r>
      <w:bookmarkEnd w:id="4"/>
    </w:p>
    <w:p w:rsidR="0020077A" w:rsidRDefault="0020077A" w:rsidP="0020077A">
      <w:pPr>
        <w:pStyle w:val="Standard"/>
      </w:pPr>
    </w:p>
    <w:tbl>
      <w:tblPr>
        <w:tblW w:w="9459" w:type="dxa"/>
        <w:tblInd w:w="392" w:type="dxa"/>
        <w:tblLayout w:type="fixed"/>
        <w:tblCellMar>
          <w:left w:w="10" w:type="dxa"/>
          <w:right w:w="10" w:type="dxa"/>
        </w:tblCellMar>
        <w:tblLook w:val="0000"/>
      </w:tblPr>
      <w:tblGrid>
        <w:gridCol w:w="5925"/>
        <w:gridCol w:w="3534"/>
      </w:tblGrid>
      <w:tr w:rsidR="0020077A" w:rsidTr="00CF4E15">
        <w:trPr>
          <w:trHeight w:val="448"/>
        </w:trPr>
        <w:tc>
          <w:tcPr>
            <w:tcW w:w="5925" w:type="dxa"/>
            <w:tcBorders>
              <w:top w:val="single" w:sz="4" w:space="0" w:color="000000"/>
              <w:left w:val="single" w:sz="4" w:space="0" w:color="000000"/>
              <w:bottom w:val="single" w:sz="4" w:space="0" w:color="000000"/>
            </w:tcBorders>
            <w:tcMar>
              <w:top w:w="0" w:type="dxa"/>
              <w:left w:w="108" w:type="dxa"/>
              <w:bottom w:w="0" w:type="dxa"/>
              <w:right w:w="108" w:type="dxa"/>
            </w:tcMar>
          </w:tcPr>
          <w:p w:rsidR="0020077A" w:rsidRDefault="0020077A" w:rsidP="00CF4E15">
            <w:pPr>
              <w:pStyle w:val="Textbody"/>
              <w:snapToGrid w:val="0"/>
            </w:pPr>
            <w:r>
              <w:t>Начало приёма Заявок на участие:</w:t>
            </w: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77A" w:rsidRDefault="00893B53" w:rsidP="00893B53">
            <w:pPr>
              <w:pStyle w:val="Standard"/>
              <w:snapToGrid w:val="0"/>
              <w:rPr>
                <w:iCs/>
                <w:sz w:val="22"/>
                <w:szCs w:val="22"/>
              </w:rPr>
            </w:pPr>
            <w:r>
              <w:rPr>
                <w:iCs/>
                <w:sz w:val="22"/>
                <w:szCs w:val="22"/>
              </w:rPr>
              <w:t>22</w:t>
            </w:r>
            <w:r w:rsidR="0020077A">
              <w:rPr>
                <w:iCs/>
                <w:sz w:val="22"/>
                <w:szCs w:val="22"/>
              </w:rPr>
              <w:t>.0</w:t>
            </w:r>
            <w:r>
              <w:rPr>
                <w:iCs/>
                <w:sz w:val="22"/>
                <w:szCs w:val="22"/>
              </w:rPr>
              <w:t>5</w:t>
            </w:r>
            <w:r w:rsidR="0020077A">
              <w:rPr>
                <w:iCs/>
                <w:sz w:val="22"/>
                <w:szCs w:val="22"/>
              </w:rPr>
              <w:t>.2015</w:t>
            </w:r>
          </w:p>
        </w:tc>
      </w:tr>
      <w:tr w:rsidR="0020077A" w:rsidTr="00CF4E15">
        <w:trPr>
          <w:trHeight w:val="448"/>
        </w:trPr>
        <w:tc>
          <w:tcPr>
            <w:tcW w:w="5925" w:type="dxa"/>
            <w:tcBorders>
              <w:top w:val="single" w:sz="4" w:space="0" w:color="000000"/>
              <w:left w:val="single" w:sz="4" w:space="0" w:color="000000"/>
              <w:bottom w:val="single" w:sz="4" w:space="0" w:color="000000"/>
            </w:tcBorders>
            <w:tcMar>
              <w:top w:w="0" w:type="dxa"/>
              <w:left w:w="108" w:type="dxa"/>
              <w:bottom w:w="0" w:type="dxa"/>
              <w:right w:w="108" w:type="dxa"/>
            </w:tcMar>
          </w:tcPr>
          <w:p w:rsidR="0020077A" w:rsidRDefault="0020077A" w:rsidP="00CF4E15">
            <w:pPr>
              <w:pStyle w:val="Textbody"/>
              <w:snapToGrid w:val="0"/>
            </w:pPr>
            <w:r>
              <w:t>Окончание приёма Заявок на участие:</w:t>
            </w: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77A" w:rsidRDefault="0020077A" w:rsidP="00CF4E15">
            <w:pPr>
              <w:pStyle w:val="Standard"/>
              <w:snapToGrid w:val="0"/>
              <w:rPr>
                <w:iCs/>
                <w:sz w:val="22"/>
                <w:szCs w:val="22"/>
              </w:rPr>
            </w:pPr>
            <w:r>
              <w:rPr>
                <w:iCs/>
                <w:sz w:val="22"/>
                <w:szCs w:val="22"/>
              </w:rPr>
              <w:t>22.06.2015</w:t>
            </w:r>
          </w:p>
        </w:tc>
      </w:tr>
      <w:tr w:rsidR="0020077A" w:rsidTr="00CF4E15">
        <w:trPr>
          <w:trHeight w:val="765"/>
        </w:trPr>
        <w:tc>
          <w:tcPr>
            <w:tcW w:w="5925" w:type="dxa"/>
            <w:tcBorders>
              <w:top w:val="single" w:sz="4" w:space="0" w:color="000000"/>
              <w:left w:val="single" w:sz="4" w:space="0" w:color="000000"/>
              <w:bottom w:val="single" w:sz="4" w:space="0" w:color="000000"/>
            </w:tcBorders>
            <w:tcMar>
              <w:top w:w="0" w:type="dxa"/>
              <w:left w:w="108" w:type="dxa"/>
              <w:bottom w:w="0" w:type="dxa"/>
              <w:right w:w="108" w:type="dxa"/>
            </w:tcMar>
          </w:tcPr>
          <w:p w:rsidR="0020077A" w:rsidRDefault="0020077A" w:rsidP="00CF4E15">
            <w:pPr>
              <w:pStyle w:val="Textbody"/>
              <w:snapToGrid w:val="0"/>
            </w:pPr>
            <w:r>
              <w:t>Введение запрета на разведку местности</w:t>
            </w:r>
          </w:p>
          <w:p w:rsidR="0020077A" w:rsidRDefault="0020077A" w:rsidP="00CF4E15">
            <w:pPr>
              <w:pStyle w:val="Textbody"/>
            </w:pP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77A" w:rsidRDefault="0020077A" w:rsidP="00CF4E15">
            <w:pPr>
              <w:pStyle w:val="Standard"/>
              <w:snapToGrid w:val="0"/>
              <w:rPr>
                <w:iCs/>
                <w:sz w:val="22"/>
                <w:szCs w:val="22"/>
              </w:rPr>
            </w:pPr>
            <w:r>
              <w:rPr>
                <w:iCs/>
                <w:sz w:val="22"/>
                <w:szCs w:val="22"/>
              </w:rPr>
              <w:t>с 2</w:t>
            </w:r>
            <w:r w:rsidR="00893B53">
              <w:rPr>
                <w:iCs/>
                <w:sz w:val="22"/>
                <w:szCs w:val="22"/>
              </w:rPr>
              <w:t>2</w:t>
            </w:r>
            <w:r>
              <w:rPr>
                <w:iCs/>
                <w:sz w:val="22"/>
                <w:szCs w:val="22"/>
              </w:rPr>
              <w:t>.05.2015</w:t>
            </w:r>
          </w:p>
          <w:p w:rsidR="0020077A" w:rsidRDefault="0020077A" w:rsidP="0020077A">
            <w:pPr>
              <w:pStyle w:val="Standard"/>
            </w:pPr>
            <w:r>
              <w:t xml:space="preserve">Тверская область, Р-он будет указан в бюллетени </w:t>
            </w:r>
          </w:p>
        </w:tc>
      </w:tr>
    </w:tbl>
    <w:p w:rsidR="0020077A" w:rsidRPr="008C1D6F" w:rsidRDefault="0020077A" w:rsidP="0020077A">
      <w:pPr>
        <w:pStyle w:val="22"/>
        <w:jc w:val="center"/>
        <w:rPr>
          <w:sz w:val="24"/>
        </w:rPr>
      </w:pPr>
      <w:bookmarkStart w:id="5" w:name="__RefNumPara__45_809531220"/>
      <w:bookmarkStart w:id="6" w:name="__RefNumPara__641_220840009"/>
      <w:bookmarkStart w:id="7" w:name="__RefNumPara__845_872526266"/>
      <w:bookmarkStart w:id="8" w:name="_Toc351481252"/>
      <w:bookmarkEnd w:id="5"/>
      <w:bookmarkEnd w:id="6"/>
      <w:bookmarkEnd w:id="7"/>
      <w:r w:rsidRPr="008C1D6F">
        <w:rPr>
          <w:sz w:val="24"/>
        </w:rPr>
        <w:t>3.1 Расписание</w:t>
      </w:r>
      <w:bookmarkEnd w:id="8"/>
    </w:p>
    <w:p w:rsidR="0020077A" w:rsidRDefault="0020077A" w:rsidP="0020077A">
      <w:pPr>
        <w:pStyle w:val="Standard"/>
        <w:tabs>
          <w:tab w:val="left" w:pos="720"/>
          <w:tab w:val="right" w:leader="dot" w:pos="10440"/>
        </w:tabs>
        <w:spacing w:before="240" w:after="120"/>
        <w:ind w:left="540" w:hanging="540"/>
        <w:jc w:val="both"/>
        <w:rPr>
          <w:rFonts w:ascii="Arial" w:hAnsi="Arial" w:cs="Arial"/>
          <w:b/>
          <w:bCs/>
          <w:iCs/>
          <w:sz w:val="28"/>
        </w:rPr>
      </w:pPr>
      <w:r>
        <w:rPr>
          <w:rFonts w:ascii="Arial" w:hAnsi="Arial" w:cs="Arial"/>
          <w:b/>
          <w:bCs/>
          <w:iCs/>
          <w:sz w:val="28"/>
        </w:rPr>
        <w:t>26.06.2015, пятница</w:t>
      </w:r>
    </w:p>
    <w:tbl>
      <w:tblPr>
        <w:tblW w:w="9368" w:type="dxa"/>
        <w:tblInd w:w="392" w:type="dxa"/>
        <w:tblLayout w:type="fixed"/>
        <w:tblCellMar>
          <w:left w:w="10" w:type="dxa"/>
          <w:right w:w="10" w:type="dxa"/>
        </w:tblCellMar>
        <w:tblLook w:val="0000"/>
      </w:tblPr>
      <w:tblGrid>
        <w:gridCol w:w="5868"/>
        <w:gridCol w:w="3500"/>
      </w:tblGrid>
      <w:tr w:rsidR="0020077A" w:rsidTr="00CF4E15">
        <w:trPr>
          <w:trHeight w:val="614"/>
        </w:trPr>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20077A" w:rsidRDefault="0020077A" w:rsidP="00CF4E15">
            <w:pPr>
              <w:pStyle w:val="Standard"/>
              <w:snapToGrid w:val="0"/>
            </w:pPr>
            <w:r>
              <w:t>Административные проверки</w:t>
            </w:r>
          </w:p>
          <w:p w:rsidR="0020077A" w:rsidRDefault="0020077A" w:rsidP="00CF4E15">
            <w:pPr>
              <w:pStyle w:val="Standard"/>
            </w:pP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77A" w:rsidRDefault="0020077A" w:rsidP="00CF4E15">
            <w:pPr>
              <w:pStyle w:val="Standard"/>
              <w:snapToGrid w:val="0"/>
            </w:pPr>
            <w:r>
              <w:t xml:space="preserve">с </w:t>
            </w:r>
            <w:r w:rsidR="00893B53">
              <w:t>21</w:t>
            </w:r>
            <w:r>
              <w:t>:00 до 23:00 по расписанию</w:t>
            </w:r>
          </w:p>
          <w:p w:rsidR="0020077A" w:rsidRDefault="0020077A" w:rsidP="00CF4E15">
            <w:pPr>
              <w:pStyle w:val="Standard"/>
            </w:pPr>
            <w:r>
              <w:t>базовый лагерь, штаб</w:t>
            </w:r>
          </w:p>
        </w:tc>
      </w:tr>
      <w:tr w:rsidR="0020077A" w:rsidTr="00CF4E15">
        <w:trPr>
          <w:trHeight w:val="614"/>
        </w:trPr>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20077A" w:rsidRDefault="0020077A" w:rsidP="00CF4E15">
            <w:pPr>
              <w:pStyle w:val="Standard"/>
              <w:snapToGrid w:val="0"/>
            </w:pPr>
            <w:r>
              <w:t>Техническая инспекция</w:t>
            </w:r>
          </w:p>
          <w:p w:rsidR="0020077A" w:rsidRDefault="0020077A" w:rsidP="00CF4E15">
            <w:pPr>
              <w:pStyle w:val="Standard"/>
            </w:pP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77A" w:rsidRPr="00D84ED4" w:rsidRDefault="00893B53" w:rsidP="00CF4E15">
            <w:pPr>
              <w:pStyle w:val="Standard"/>
              <w:snapToGrid w:val="0"/>
            </w:pPr>
            <w:r>
              <w:t>с 21</w:t>
            </w:r>
            <w:r w:rsidR="0020077A" w:rsidRPr="00D84ED4">
              <w:t>:30 до 23:30</w:t>
            </w:r>
            <w:r w:rsidR="0020077A">
              <w:t xml:space="preserve"> по расписанию</w:t>
            </w:r>
          </w:p>
          <w:p w:rsidR="0020077A" w:rsidRDefault="0020077A" w:rsidP="00CF4E15">
            <w:pPr>
              <w:pStyle w:val="Standard"/>
            </w:pPr>
            <w:r w:rsidRPr="00D84ED4">
              <w:t>базовый лагерь, штаб</w:t>
            </w:r>
          </w:p>
        </w:tc>
      </w:tr>
    </w:tbl>
    <w:p w:rsidR="0020077A" w:rsidRDefault="0020077A" w:rsidP="0020077A">
      <w:pPr>
        <w:pStyle w:val="Standard"/>
        <w:tabs>
          <w:tab w:val="left" w:pos="720"/>
          <w:tab w:val="right" w:leader="dot" w:pos="10440"/>
        </w:tabs>
        <w:spacing w:before="240" w:after="120"/>
        <w:ind w:left="540" w:hanging="540"/>
        <w:jc w:val="both"/>
        <w:rPr>
          <w:rFonts w:ascii="Arial" w:hAnsi="Arial" w:cs="Arial"/>
          <w:b/>
          <w:bCs/>
          <w:iCs/>
          <w:sz w:val="28"/>
        </w:rPr>
      </w:pPr>
      <w:r>
        <w:rPr>
          <w:rFonts w:ascii="Arial" w:hAnsi="Arial" w:cs="Arial"/>
          <w:b/>
          <w:bCs/>
          <w:iCs/>
          <w:sz w:val="28"/>
        </w:rPr>
        <w:t>27.06.2015, суббота</w:t>
      </w:r>
    </w:p>
    <w:tbl>
      <w:tblPr>
        <w:tblW w:w="9368" w:type="dxa"/>
        <w:tblInd w:w="392" w:type="dxa"/>
        <w:tblLayout w:type="fixed"/>
        <w:tblCellMar>
          <w:left w:w="10" w:type="dxa"/>
          <w:right w:w="10" w:type="dxa"/>
        </w:tblCellMar>
        <w:tblLook w:val="0000"/>
      </w:tblPr>
      <w:tblGrid>
        <w:gridCol w:w="5868"/>
        <w:gridCol w:w="3500"/>
      </w:tblGrid>
      <w:tr w:rsidR="0020077A" w:rsidTr="00CF4E15">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20077A" w:rsidRDefault="0020077A" w:rsidP="00CF4E15">
            <w:pPr>
              <w:pStyle w:val="Standard"/>
              <w:snapToGrid w:val="0"/>
            </w:pPr>
            <w:r>
              <w:t>Административные проверки</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77A" w:rsidRDefault="0020077A" w:rsidP="00CF4E15">
            <w:pPr>
              <w:pStyle w:val="Standard"/>
              <w:snapToGrid w:val="0"/>
            </w:pPr>
            <w:r>
              <w:t>с 7:30 до 08:30</w:t>
            </w:r>
          </w:p>
          <w:p w:rsidR="0020077A" w:rsidRDefault="0020077A" w:rsidP="00CF4E15">
            <w:pPr>
              <w:pStyle w:val="Standard"/>
            </w:pPr>
            <w:r>
              <w:t>базовый лагерь, штаб</w:t>
            </w:r>
          </w:p>
        </w:tc>
      </w:tr>
      <w:tr w:rsidR="0020077A" w:rsidTr="00CF4E15">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20077A" w:rsidRDefault="0020077A" w:rsidP="00CF4E15">
            <w:pPr>
              <w:pStyle w:val="Standard"/>
              <w:snapToGrid w:val="0"/>
            </w:pPr>
            <w:r>
              <w:t>Техническая инспекция</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77A" w:rsidRDefault="0020077A" w:rsidP="00CF4E15">
            <w:pPr>
              <w:pStyle w:val="Standard"/>
              <w:snapToGrid w:val="0"/>
            </w:pPr>
            <w:r>
              <w:t>с 7:45 до 08:45</w:t>
            </w:r>
          </w:p>
          <w:p w:rsidR="0020077A" w:rsidRDefault="0020077A" w:rsidP="00CF4E15">
            <w:pPr>
              <w:pStyle w:val="Standard"/>
            </w:pPr>
            <w:r>
              <w:t>базовый лагерь, штаб</w:t>
            </w:r>
          </w:p>
        </w:tc>
      </w:tr>
      <w:tr w:rsidR="0020077A" w:rsidTr="00CF4E15">
        <w:tc>
          <w:tcPr>
            <w:tcW w:w="5868" w:type="dxa"/>
            <w:tcBorders>
              <w:left w:val="single" w:sz="4" w:space="0" w:color="000000"/>
              <w:bottom w:val="single" w:sz="4" w:space="0" w:color="000000"/>
            </w:tcBorders>
            <w:tcMar>
              <w:top w:w="0" w:type="dxa"/>
              <w:left w:w="108" w:type="dxa"/>
              <w:bottom w:w="0" w:type="dxa"/>
              <w:right w:w="108" w:type="dxa"/>
            </w:tcMar>
          </w:tcPr>
          <w:p w:rsidR="0020077A" w:rsidRDefault="0020077A" w:rsidP="00CF4E15">
            <w:pPr>
              <w:pStyle w:val="Standard"/>
              <w:snapToGrid w:val="0"/>
            </w:pPr>
            <w:r>
              <w:t>Первое заседание КСК</w:t>
            </w:r>
          </w:p>
        </w:tc>
        <w:tc>
          <w:tcPr>
            <w:tcW w:w="3500" w:type="dxa"/>
            <w:tcBorders>
              <w:left w:val="single" w:sz="4" w:space="0" w:color="000000"/>
              <w:bottom w:val="single" w:sz="4" w:space="0" w:color="000000"/>
              <w:right w:val="single" w:sz="4" w:space="0" w:color="000000"/>
            </w:tcBorders>
            <w:tcMar>
              <w:top w:w="0" w:type="dxa"/>
              <w:left w:w="108" w:type="dxa"/>
              <w:bottom w:w="0" w:type="dxa"/>
              <w:right w:w="108" w:type="dxa"/>
            </w:tcMar>
          </w:tcPr>
          <w:p w:rsidR="0020077A" w:rsidRDefault="0020077A" w:rsidP="00CF4E15">
            <w:pPr>
              <w:pStyle w:val="Standard"/>
              <w:snapToGrid w:val="0"/>
            </w:pPr>
            <w:r>
              <w:t>09:25</w:t>
            </w:r>
          </w:p>
        </w:tc>
      </w:tr>
      <w:tr w:rsidR="0020077A" w:rsidTr="00CF4E15">
        <w:tc>
          <w:tcPr>
            <w:tcW w:w="5868" w:type="dxa"/>
            <w:tcBorders>
              <w:left w:val="single" w:sz="4" w:space="0" w:color="000000"/>
              <w:bottom w:val="single" w:sz="4" w:space="0" w:color="000000"/>
            </w:tcBorders>
            <w:tcMar>
              <w:top w:w="0" w:type="dxa"/>
              <w:left w:w="108" w:type="dxa"/>
              <w:bottom w:w="0" w:type="dxa"/>
              <w:right w:w="108" w:type="dxa"/>
            </w:tcMar>
          </w:tcPr>
          <w:p w:rsidR="0020077A" w:rsidRDefault="0020077A" w:rsidP="00CF4E15">
            <w:pPr>
              <w:pStyle w:val="Standard"/>
              <w:snapToGrid w:val="0"/>
            </w:pPr>
            <w:r>
              <w:t>Публикация списка допущенных участников</w:t>
            </w:r>
          </w:p>
        </w:tc>
        <w:tc>
          <w:tcPr>
            <w:tcW w:w="3500" w:type="dxa"/>
            <w:tcBorders>
              <w:left w:val="single" w:sz="4" w:space="0" w:color="000000"/>
              <w:bottom w:val="single" w:sz="4" w:space="0" w:color="000000"/>
              <w:right w:val="single" w:sz="4" w:space="0" w:color="000000"/>
            </w:tcBorders>
            <w:tcMar>
              <w:top w:w="0" w:type="dxa"/>
              <w:left w:w="108" w:type="dxa"/>
              <w:bottom w:w="0" w:type="dxa"/>
              <w:right w:w="108" w:type="dxa"/>
            </w:tcMar>
          </w:tcPr>
          <w:p w:rsidR="0020077A" w:rsidRDefault="0020077A" w:rsidP="00CF4E15">
            <w:pPr>
              <w:pStyle w:val="Standard"/>
              <w:snapToGrid w:val="0"/>
            </w:pPr>
            <w:r>
              <w:t>09:55</w:t>
            </w:r>
          </w:p>
          <w:p w:rsidR="0020077A" w:rsidRDefault="0020077A" w:rsidP="00CF4E15">
            <w:pPr>
              <w:pStyle w:val="Standard"/>
              <w:snapToGrid w:val="0"/>
            </w:pPr>
            <w:r>
              <w:t>Официальное табло соревнований</w:t>
            </w:r>
          </w:p>
        </w:tc>
      </w:tr>
      <w:tr w:rsidR="0020077A" w:rsidTr="00CF4E15">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20077A" w:rsidRDefault="0020077A" w:rsidP="00CF4E15">
            <w:pPr>
              <w:pStyle w:val="Standard"/>
              <w:snapToGrid w:val="0"/>
            </w:pPr>
            <w:r>
              <w:t>Открытие соревнования, обязательный брифинг</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77A" w:rsidRDefault="0020077A" w:rsidP="00CF4E15">
            <w:pPr>
              <w:pStyle w:val="Standard"/>
              <w:snapToGrid w:val="0"/>
              <w:rPr>
                <w:rFonts w:cs="Arial"/>
                <w:iCs/>
              </w:rPr>
            </w:pPr>
            <w:r>
              <w:rPr>
                <w:rFonts w:cs="Arial"/>
                <w:iCs/>
              </w:rPr>
              <w:t>10:00</w:t>
            </w:r>
          </w:p>
        </w:tc>
      </w:tr>
      <w:tr w:rsidR="0020077A" w:rsidTr="00CF4E15">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20077A" w:rsidRDefault="0020077A" w:rsidP="00CF4E15">
            <w:pPr>
              <w:pStyle w:val="Standard"/>
              <w:snapToGrid w:val="0"/>
            </w:pPr>
            <w:r>
              <w:t>Старт 1 секции</w:t>
            </w:r>
            <w:r w:rsidR="00893B53">
              <w:t xml:space="preserve"> (СУ1, СУ2)</w:t>
            </w:r>
            <w:r>
              <w:t>:</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77A" w:rsidRDefault="0020077A" w:rsidP="00CF4E15">
            <w:pPr>
              <w:pStyle w:val="Standard"/>
              <w:snapToGrid w:val="0"/>
            </w:pPr>
            <w:r>
              <w:t>11:00</w:t>
            </w:r>
          </w:p>
        </w:tc>
      </w:tr>
      <w:tr w:rsidR="0020077A" w:rsidTr="00CF4E15">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20077A" w:rsidRDefault="0020077A" w:rsidP="00CF4E15">
            <w:pPr>
              <w:pStyle w:val="Standard"/>
              <w:snapToGrid w:val="0"/>
              <w:rPr>
                <w:rFonts w:cs="Arial"/>
                <w:iCs/>
              </w:rPr>
            </w:pPr>
            <w:r>
              <w:rPr>
                <w:rFonts w:cs="Arial"/>
                <w:iCs/>
              </w:rPr>
              <w:t>Финиш.</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77A" w:rsidRDefault="0020077A" w:rsidP="00CF4E15">
            <w:pPr>
              <w:pStyle w:val="Standard"/>
              <w:snapToGrid w:val="0"/>
              <w:rPr>
                <w:rFonts w:cs="Arial"/>
                <w:iCs/>
              </w:rPr>
            </w:pPr>
            <w:r>
              <w:t>22:00</w:t>
            </w:r>
          </w:p>
        </w:tc>
      </w:tr>
    </w:tbl>
    <w:p w:rsidR="0020077A" w:rsidRDefault="0020077A" w:rsidP="0020077A">
      <w:pPr>
        <w:pStyle w:val="Standard"/>
        <w:tabs>
          <w:tab w:val="left" w:pos="720"/>
          <w:tab w:val="right" w:leader="dot" w:pos="10440"/>
        </w:tabs>
        <w:spacing w:before="240" w:after="120"/>
        <w:ind w:left="540" w:hanging="540"/>
        <w:jc w:val="both"/>
        <w:rPr>
          <w:rFonts w:ascii="Arial" w:hAnsi="Arial" w:cs="Arial"/>
          <w:b/>
          <w:bCs/>
          <w:iCs/>
          <w:sz w:val="28"/>
        </w:rPr>
      </w:pPr>
      <w:r>
        <w:rPr>
          <w:rFonts w:ascii="Arial" w:hAnsi="Arial" w:cs="Arial"/>
          <w:b/>
          <w:bCs/>
          <w:iCs/>
          <w:sz w:val="28"/>
        </w:rPr>
        <w:t xml:space="preserve"> 28.06.2015, воскресенье</w:t>
      </w:r>
    </w:p>
    <w:tbl>
      <w:tblPr>
        <w:tblW w:w="9368" w:type="dxa"/>
        <w:tblInd w:w="392" w:type="dxa"/>
        <w:tblLayout w:type="fixed"/>
        <w:tblCellMar>
          <w:left w:w="10" w:type="dxa"/>
          <w:right w:w="10" w:type="dxa"/>
        </w:tblCellMar>
        <w:tblLook w:val="0000"/>
      </w:tblPr>
      <w:tblGrid>
        <w:gridCol w:w="5868"/>
        <w:gridCol w:w="3500"/>
      </w:tblGrid>
      <w:tr w:rsidR="0020077A" w:rsidTr="00CF4E15">
        <w:trPr>
          <w:trHeight w:val="352"/>
        </w:trPr>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20077A" w:rsidRPr="005D5A70" w:rsidRDefault="0020077A" w:rsidP="00CF4E15">
            <w:pPr>
              <w:pStyle w:val="Standard"/>
              <w:snapToGrid w:val="0"/>
            </w:pPr>
            <w:r w:rsidRPr="005D5A70">
              <w:lastRenderedPageBreak/>
              <w:t xml:space="preserve">Публикация результатов 1 секции и стартовой ведомости </w:t>
            </w:r>
            <w:r>
              <w:t>на вторую секцию</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77A" w:rsidRDefault="0020077A" w:rsidP="00564211">
            <w:pPr>
              <w:pStyle w:val="Standard"/>
              <w:snapToGrid w:val="0"/>
            </w:pPr>
            <w:r>
              <w:t>0</w:t>
            </w:r>
            <w:r w:rsidR="00564211">
              <w:t>9</w:t>
            </w:r>
            <w:r>
              <w:t>:00</w:t>
            </w:r>
          </w:p>
        </w:tc>
      </w:tr>
      <w:tr w:rsidR="0020077A" w:rsidTr="00CF4E15">
        <w:trPr>
          <w:trHeight w:val="352"/>
        </w:trPr>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20077A" w:rsidRPr="005D5A70" w:rsidRDefault="0020077A" w:rsidP="00893B53">
            <w:pPr>
              <w:pStyle w:val="Standard"/>
              <w:snapToGrid w:val="0"/>
            </w:pPr>
            <w:r w:rsidRPr="005D5A70">
              <w:t xml:space="preserve">Старт </w:t>
            </w:r>
            <w:r w:rsidR="00893B53">
              <w:t>2 секции (СУ3)</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77A" w:rsidRDefault="00564211" w:rsidP="00CF4E15">
            <w:pPr>
              <w:pStyle w:val="Standard"/>
              <w:snapToGrid w:val="0"/>
            </w:pPr>
            <w:r>
              <w:t>11:00</w:t>
            </w:r>
          </w:p>
        </w:tc>
      </w:tr>
      <w:tr w:rsidR="0020077A" w:rsidTr="00CF4E15">
        <w:trPr>
          <w:trHeight w:val="352"/>
        </w:trPr>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20077A" w:rsidRDefault="0020077A" w:rsidP="00CF4E15">
            <w:pPr>
              <w:pStyle w:val="Standard"/>
              <w:snapToGrid w:val="0"/>
            </w:pPr>
            <w:bookmarkStart w:id="9" w:name="_%252525252525D0%252525252525BE%25252525"/>
            <w:r>
              <w:t>Публикация предварительных результатов соревнований</w:t>
            </w:r>
            <w:bookmarkEnd w:id="9"/>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77A" w:rsidRDefault="0020077A" w:rsidP="00CF4E15">
            <w:pPr>
              <w:pStyle w:val="Standard"/>
              <w:snapToGrid w:val="0"/>
            </w:pPr>
            <w:r>
              <w:t>15:00</w:t>
            </w:r>
          </w:p>
          <w:p w:rsidR="0020077A" w:rsidRDefault="0020077A" w:rsidP="00CF4E15">
            <w:pPr>
              <w:pStyle w:val="Standard"/>
            </w:pPr>
            <w:r>
              <w:t>Официальное табло соревнований</w:t>
            </w:r>
          </w:p>
        </w:tc>
      </w:tr>
      <w:tr w:rsidR="0020077A" w:rsidTr="00CF4E15">
        <w:trPr>
          <w:trHeight w:val="352"/>
        </w:trPr>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20077A" w:rsidRDefault="0020077A" w:rsidP="00CF4E15">
            <w:pPr>
              <w:pStyle w:val="Standard"/>
              <w:snapToGrid w:val="0"/>
            </w:pPr>
            <w:r>
              <w:t>Официальная публикация результатов соревнований</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77A" w:rsidRDefault="0020077A" w:rsidP="00CF4E15">
            <w:pPr>
              <w:pStyle w:val="Standard"/>
              <w:snapToGrid w:val="0"/>
              <w:rPr>
                <w:rFonts w:cs="Arial"/>
                <w:iCs/>
              </w:rPr>
            </w:pPr>
            <w:r>
              <w:rPr>
                <w:rFonts w:cs="Arial"/>
                <w:iCs/>
              </w:rPr>
              <w:t>15:30</w:t>
            </w:r>
          </w:p>
          <w:p w:rsidR="0020077A" w:rsidRDefault="0020077A" w:rsidP="00CF4E15">
            <w:pPr>
              <w:pStyle w:val="Standard"/>
              <w:snapToGrid w:val="0"/>
              <w:rPr>
                <w:rFonts w:cs="Arial"/>
                <w:iCs/>
              </w:rPr>
            </w:pPr>
            <w:r>
              <w:rPr>
                <w:rFonts w:cs="Arial"/>
                <w:iCs/>
              </w:rPr>
              <w:t>Официальное табло соревнований</w:t>
            </w:r>
          </w:p>
        </w:tc>
      </w:tr>
      <w:tr w:rsidR="0020077A" w:rsidTr="00CF4E15">
        <w:trPr>
          <w:trHeight w:val="352"/>
        </w:trPr>
        <w:tc>
          <w:tcPr>
            <w:tcW w:w="5868" w:type="dxa"/>
            <w:tcBorders>
              <w:top w:val="single" w:sz="4" w:space="0" w:color="000000"/>
              <w:left w:val="single" w:sz="4" w:space="0" w:color="000000"/>
              <w:bottom w:val="single" w:sz="4" w:space="0" w:color="000000"/>
            </w:tcBorders>
            <w:tcMar>
              <w:top w:w="0" w:type="dxa"/>
              <w:left w:w="108" w:type="dxa"/>
              <w:bottom w:w="0" w:type="dxa"/>
              <w:right w:w="108" w:type="dxa"/>
            </w:tcMar>
          </w:tcPr>
          <w:p w:rsidR="0020077A" w:rsidRDefault="0020077A" w:rsidP="00CF4E15">
            <w:pPr>
              <w:pStyle w:val="Standard"/>
              <w:snapToGrid w:val="0"/>
            </w:pPr>
            <w:r>
              <w:t>Награждение</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77A" w:rsidRDefault="0020077A" w:rsidP="00CF4E15">
            <w:pPr>
              <w:pStyle w:val="Standard"/>
              <w:snapToGrid w:val="0"/>
            </w:pPr>
            <w:r>
              <w:t>16:00</w:t>
            </w:r>
          </w:p>
          <w:p w:rsidR="0020077A" w:rsidRDefault="0020077A" w:rsidP="00CF4E15">
            <w:pPr>
              <w:pStyle w:val="Standard"/>
              <w:snapToGrid w:val="0"/>
            </w:pPr>
            <w:r>
              <w:t>Базовый лагерь</w:t>
            </w:r>
          </w:p>
        </w:tc>
      </w:tr>
    </w:tbl>
    <w:p w:rsidR="00D01483" w:rsidRDefault="002F6FCC">
      <w:pPr>
        <w:pStyle w:val="22"/>
        <w:tabs>
          <w:tab w:val="left" w:pos="576"/>
        </w:tabs>
        <w:spacing w:before="0"/>
        <w:ind w:left="576" w:hanging="576"/>
        <w:jc w:val="center"/>
        <w:textAlignment w:val="auto"/>
        <w:rPr>
          <w:rFonts w:cs="Arial"/>
          <w:szCs w:val="28"/>
        </w:rPr>
      </w:pPr>
      <w:r>
        <w:rPr>
          <w:rFonts w:cs="Arial"/>
          <w:szCs w:val="28"/>
        </w:rPr>
        <w:t>4 Общие принципы</w:t>
      </w:r>
    </w:p>
    <w:p w:rsidR="00D01483" w:rsidRDefault="002F6FCC">
      <w:pPr>
        <w:pStyle w:val="22"/>
        <w:spacing w:before="0"/>
      </w:pPr>
      <w:bookmarkStart w:id="10" w:name="__RefHeading__15_601089181"/>
      <w:bookmarkEnd w:id="10"/>
      <w:r>
        <w:t>Описание</w:t>
      </w:r>
    </w:p>
    <w:p w:rsidR="00D01483" w:rsidRDefault="002F6FCC">
      <w:pPr>
        <w:pStyle w:val="Numbering1Start"/>
        <w:numPr>
          <w:ilvl w:val="2"/>
          <w:numId w:val="10"/>
        </w:numPr>
        <w:spacing w:before="0" w:after="0"/>
      </w:pPr>
      <w:proofErr w:type="spellStart"/>
      <w:r>
        <w:t>Трофи-рейд</w:t>
      </w:r>
      <w:proofErr w:type="spellEnd"/>
      <w:r>
        <w:t xml:space="preserve"> </w:t>
      </w:r>
      <w:r w:rsidR="00564211">
        <w:t>«Тверская земля 2015»</w:t>
      </w:r>
      <w:r>
        <w:t xml:space="preserve">проводится с </w:t>
      </w:r>
      <w:r w:rsidR="00564211">
        <w:t xml:space="preserve">26 июня по 28 июня </w:t>
      </w:r>
      <w:r>
        <w:t xml:space="preserve"> 2015 года в Тверской области.</w:t>
      </w:r>
    </w:p>
    <w:p w:rsidR="00D01483" w:rsidRDefault="002F6FCC">
      <w:pPr>
        <w:pStyle w:val="Numbering1"/>
        <w:numPr>
          <w:ilvl w:val="2"/>
          <w:numId w:val="10"/>
        </w:numPr>
        <w:spacing w:after="0"/>
      </w:pPr>
      <w:r>
        <w:t>Официальное время соревнования – UTC+04:00, Москва, С-Петербург.</w:t>
      </w:r>
    </w:p>
    <w:p w:rsidR="00D01483" w:rsidRDefault="002F6FCC">
      <w:pPr>
        <w:pStyle w:val="Numbering1"/>
        <w:numPr>
          <w:ilvl w:val="2"/>
          <w:numId w:val="10"/>
        </w:numPr>
        <w:spacing w:after="0"/>
      </w:pPr>
      <w:proofErr w:type="spellStart"/>
      <w:r>
        <w:t>Трофи-рейд</w:t>
      </w:r>
      <w:proofErr w:type="spellEnd"/>
      <w:r>
        <w:t xml:space="preserve"> </w:t>
      </w:r>
      <w:r w:rsidR="00564211">
        <w:t>«Тверская земля 2015»</w:t>
      </w:r>
      <w:r>
        <w:t xml:space="preserve">имеет статус официального соревнования и является </w:t>
      </w:r>
      <w:r w:rsidR="00564211">
        <w:t>2</w:t>
      </w:r>
      <w:r>
        <w:t xml:space="preserve">-м этапом Кубка РАФ Центрального региона по </w:t>
      </w:r>
      <w:proofErr w:type="spellStart"/>
      <w:r>
        <w:t>трофи-рейдам</w:t>
      </w:r>
      <w:proofErr w:type="spellEnd"/>
      <w:r>
        <w:t xml:space="preserve"> 2015 года, отборочным этапом Чемпионата России, 2 этапом Чемпионата тверской области 2015года по трофи-рейдам.</w:t>
      </w:r>
    </w:p>
    <w:p w:rsidR="00D01483" w:rsidRDefault="002F6FCC">
      <w:pPr>
        <w:pStyle w:val="Numbering1"/>
        <w:numPr>
          <w:ilvl w:val="2"/>
          <w:numId w:val="10"/>
        </w:numPr>
        <w:spacing w:after="0"/>
      </w:pPr>
      <w:r>
        <w:rPr>
          <w:iCs/>
        </w:rPr>
        <w:t>Штаб соревнования располагается в базовом лагере соревнования в Тверской области. Координаты лагеря и схема проезда</w:t>
      </w:r>
      <w:r>
        <w:t xml:space="preserve"> публикуется на сайте </w:t>
      </w:r>
      <w:hyperlink r:id="rId18" w:history="1">
        <w:r>
          <w:rPr>
            <w:rStyle w:val="a7"/>
          </w:rPr>
          <w:t>www.tver4x4.ru</w:t>
        </w:r>
      </w:hyperlink>
      <w:r>
        <w:t xml:space="preserve"> за три дня до старта.</w:t>
      </w:r>
    </w:p>
    <w:p w:rsidR="00D01483" w:rsidRDefault="002F6FCC">
      <w:pPr>
        <w:pStyle w:val="Numbering1"/>
        <w:numPr>
          <w:ilvl w:val="2"/>
          <w:numId w:val="10"/>
        </w:numPr>
        <w:spacing w:after="0"/>
      </w:pPr>
      <w:r>
        <w:t>Старт и финиш соревнования в базовом лагере соревнования в Тверской области.</w:t>
      </w:r>
    </w:p>
    <w:p w:rsidR="00D01483" w:rsidRDefault="002F6FCC">
      <w:pPr>
        <w:pStyle w:val="Numbering1"/>
        <w:numPr>
          <w:ilvl w:val="2"/>
          <w:numId w:val="10"/>
        </w:numPr>
        <w:spacing w:after="0"/>
      </w:pPr>
      <w:r>
        <w:t>Официальное табло информации расположено в штабе в базовом лагере.</w:t>
      </w:r>
    </w:p>
    <w:p w:rsidR="00D01483" w:rsidRDefault="002F6FCC">
      <w:pPr>
        <w:pStyle w:val="Numbering1"/>
        <w:numPr>
          <w:ilvl w:val="2"/>
          <w:numId w:val="10"/>
        </w:numPr>
        <w:tabs>
          <w:tab w:val="left" w:pos="709"/>
          <w:tab w:val="left" w:pos="851"/>
        </w:tabs>
        <w:spacing w:after="0"/>
      </w:pPr>
      <w:r>
        <w:t>Общая протяжённость маршрута не более 500 км, а общая протяженность СУ не превышает 150 км. Количество спец. участков для каждого зачёта - три.</w:t>
      </w:r>
    </w:p>
    <w:p w:rsidR="00D01483" w:rsidRDefault="002F6FCC">
      <w:pPr>
        <w:pStyle w:val="22"/>
        <w:spacing w:before="0"/>
      </w:pPr>
      <w:bookmarkStart w:id="11" w:name="__RefHeading__17_601089181"/>
      <w:bookmarkEnd w:id="11"/>
      <w:r>
        <w:t>Организация</w:t>
      </w:r>
    </w:p>
    <w:p w:rsidR="00D01483" w:rsidRDefault="002F6FCC">
      <w:pPr>
        <w:pStyle w:val="Numbering1Start"/>
        <w:numPr>
          <w:ilvl w:val="2"/>
          <w:numId w:val="32"/>
        </w:numPr>
        <w:spacing w:before="0" w:after="0"/>
      </w:pPr>
      <w:r>
        <w:t xml:space="preserve">Организатор соревнования: </w:t>
      </w:r>
    </w:p>
    <w:p w:rsidR="00D01483" w:rsidRDefault="002F6FCC">
      <w:pPr>
        <w:pStyle w:val="Numbering1Start"/>
        <w:spacing w:before="0" w:after="0"/>
        <w:ind w:firstLine="0"/>
      </w:pPr>
      <w:r>
        <w:rPr>
          <w:b/>
          <w:i/>
        </w:rPr>
        <w:t>- РОО Тверской джип-клуб «Лебёдушка»</w:t>
      </w:r>
      <w:r>
        <w:t xml:space="preserve"> </w:t>
      </w:r>
    </w:p>
    <w:p w:rsidR="00D01483" w:rsidRDefault="002F6FCC">
      <w:pPr>
        <w:pStyle w:val="Numbering1Start"/>
        <w:spacing w:before="0" w:after="0"/>
        <w:ind w:firstLine="0"/>
        <w:rPr>
          <w:sz w:val="22"/>
          <w:szCs w:val="22"/>
        </w:rPr>
      </w:pPr>
      <w:r>
        <w:rPr>
          <w:sz w:val="22"/>
          <w:szCs w:val="22"/>
        </w:rPr>
        <w:t>Координаты и контакты организатора:</w:t>
      </w:r>
    </w:p>
    <w:p w:rsidR="00D01483" w:rsidRDefault="002F6FCC">
      <w:pPr>
        <w:pStyle w:val="Textbody"/>
        <w:spacing w:after="0"/>
        <w:rPr>
          <w:iCs/>
          <w:sz w:val="22"/>
          <w:szCs w:val="22"/>
        </w:rPr>
      </w:pPr>
      <w:r>
        <w:rPr>
          <w:sz w:val="22"/>
          <w:szCs w:val="22"/>
        </w:rPr>
        <w:t xml:space="preserve">      адрес: </w:t>
      </w:r>
      <w:r>
        <w:rPr>
          <w:iCs/>
          <w:sz w:val="22"/>
          <w:szCs w:val="22"/>
        </w:rPr>
        <w:t xml:space="preserve">Россия, г. Тверь, </w:t>
      </w:r>
      <w:proofErr w:type="spellStart"/>
      <w:r>
        <w:rPr>
          <w:iCs/>
          <w:sz w:val="22"/>
          <w:szCs w:val="22"/>
        </w:rPr>
        <w:t>б-р</w:t>
      </w:r>
      <w:proofErr w:type="spellEnd"/>
      <w:r>
        <w:rPr>
          <w:iCs/>
          <w:sz w:val="22"/>
          <w:szCs w:val="22"/>
        </w:rPr>
        <w:t xml:space="preserve"> </w:t>
      </w:r>
      <w:proofErr w:type="spellStart"/>
      <w:r>
        <w:rPr>
          <w:iCs/>
          <w:sz w:val="22"/>
          <w:szCs w:val="22"/>
        </w:rPr>
        <w:t>Цанова</w:t>
      </w:r>
      <w:proofErr w:type="spellEnd"/>
      <w:r>
        <w:rPr>
          <w:iCs/>
          <w:sz w:val="22"/>
          <w:szCs w:val="22"/>
        </w:rPr>
        <w:t>, д.6, ТЦ «</w:t>
      </w:r>
      <w:proofErr w:type="spellStart"/>
      <w:r>
        <w:rPr>
          <w:iCs/>
          <w:sz w:val="22"/>
          <w:szCs w:val="22"/>
        </w:rPr>
        <w:t>Впоход</w:t>
      </w:r>
      <w:proofErr w:type="spellEnd"/>
      <w:r>
        <w:rPr>
          <w:iCs/>
          <w:sz w:val="22"/>
          <w:szCs w:val="22"/>
        </w:rPr>
        <w:t xml:space="preserve">» </w:t>
      </w:r>
      <w:r w:rsidR="00564211">
        <w:rPr>
          <w:iCs/>
          <w:sz w:val="22"/>
          <w:szCs w:val="22"/>
        </w:rPr>
        <w:t xml:space="preserve">, </w:t>
      </w:r>
      <w:proofErr w:type="spellStart"/>
      <w:r w:rsidR="00564211">
        <w:rPr>
          <w:iCs/>
          <w:sz w:val="22"/>
          <w:szCs w:val="22"/>
        </w:rPr>
        <w:t>оф</w:t>
      </w:r>
      <w:proofErr w:type="spellEnd"/>
      <w:r w:rsidR="00564211">
        <w:rPr>
          <w:iCs/>
          <w:sz w:val="22"/>
          <w:szCs w:val="22"/>
        </w:rPr>
        <w:t xml:space="preserve"> .314</w:t>
      </w:r>
      <w:proofErr w:type="gramStart"/>
      <w:r w:rsidR="00564211">
        <w:rPr>
          <w:iCs/>
          <w:sz w:val="22"/>
          <w:szCs w:val="22"/>
        </w:rPr>
        <w:t xml:space="preserve"> Б</w:t>
      </w:r>
      <w:proofErr w:type="gramEnd"/>
    </w:p>
    <w:p w:rsidR="00D01483" w:rsidRDefault="002F6FCC">
      <w:pPr>
        <w:pStyle w:val="ab"/>
        <w:spacing w:after="0" w:line="240" w:lineRule="auto"/>
        <w:rPr>
          <w:rFonts w:ascii="Times New Roman" w:hAnsi="Times New Roman"/>
          <w:sz w:val="22"/>
          <w:szCs w:val="22"/>
        </w:rPr>
      </w:pPr>
      <w:r>
        <w:rPr>
          <w:rFonts w:ascii="Times New Roman" w:hAnsi="Times New Roman"/>
          <w:sz w:val="22"/>
          <w:szCs w:val="22"/>
        </w:rPr>
        <w:t xml:space="preserve">      телефон: (4822)710-900, 52-58-40 (факс)</w:t>
      </w:r>
    </w:p>
    <w:p w:rsidR="00D01483" w:rsidRDefault="002F6FCC">
      <w:pPr>
        <w:pStyle w:val="ab"/>
        <w:spacing w:after="0" w:line="240" w:lineRule="auto"/>
        <w:rPr>
          <w:rFonts w:ascii="Times New Roman" w:hAnsi="Times New Roman"/>
          <w:sz w:val="22"/>
          <w:szCs w:val="22"/>
        </w:rPr>
      </w:pPr>
      <w:r>
        <w:rPr>
          <w:rStyle w:val="12"/>
          <w:rFonts w:ascii="Times New Roman" w:hAnsi="Times New Roman"/>
          <w:color w:val="000000"/>
          <w:sz w:val="22"/>
          <w:szCs w:val="22"/>
          <w:u w:val="none"/>
        </w:rPr>
        <w:t xml:space="preserve">      </w:t>
      </w:r>
      <w:proofErr w:type="spellStart"/>
      <w:r>
        <w:rPr>
          <w:rStyle w:val="12"/>
          <w:rFonts w:ascii="Times New Roman" w:hAnsi="Times New Roman"/>
          <w:color w:val="000000"/>
          <w:sz w:val="22"/>
          <w:szCs w:val="22"/>
        </w:rPr>
        <w:t>cайт</w:t>
      </w:r>
      <w:proofErr w:type="spellEnd"/>
      <w:r>
        <w:rPr>
          <w:rStyle w:val="12"/>
          <w:rFonts w:ascii="Times New Roman" w:hAnsi="Times New Roman"/>
          <w:color w:val="000000"/>
          <w:sz w:val="22"/>
          <w:szCs w:val="22"/>
        </w:rPr>
        <w:t xml:space="preserve">: </w:t>
      </w:r>
      <w:hyperlink r:id="rId19" w:history="1">
        <w:r>
          <w:rPr>
            <w:rStyle w:val="a7"/>
            <w:rFonts w:ascii="Times New Roman" w:hAnsi="Times New Roman"/>
            <w:sz w:val="22"/>
            <w:szCs w:val="22"/>
          </w:rPr>
          <w:t>www.tver4x4.ru</w:t>
        </w:r>
      </w:hyperlink>
      <w:r>
        <w:rPr>
          <w:rStyle w:val="12"/>
          <w:rFonts w:ascii="Times New Roman" w:hAnsi="Times New Roman"/>
          <w:color w:val="000000"/>
          <w:sz w:val="22"/>
          <w:szCs w:val="22"/>
        </w:rPr>
        <w:t xml:space="preserve"> </w:t>
      </w:r>
      <w:r>
        <w:rPr>
          <w:rFonts w:ascii="Times New Roman" w:hAnsi="Times New Roman"/>
          <w:sz w:val="22"/>
          <w:szCs w:val="22"/>
        </w:rPr>
        <w:t xml:space="preserve">   </w:t>
      </w:r>
    </w:p>
    <w:p w:rsidR="00D01483" w:rsidRDefault="002F6FCC">
      <w:pPr>
        <w:pStyle w:val="ab"/>
        <w:spacing w:after="0" w:line="240" w:lineRule="auto"/>
        <w:rPr>
          <w:rFonts w:ascii="Times New Roman" w:hAnsi="Times New Roman"/>
          <w:sz w:val="22"/>
          <w:szCs w:val="22"/>
        </w:rPr>
      </w:pPr>
      <w:r w:rsidRPr="00893B53">
        <w:rPr>
          <w:rFonts w:ascii="Times New Roman" w:hAnsi="Times New Roman"/>
          <w:sz w:val="22"/>
          <w:szCs w:val="22"/>
        </w:rPr>
        <w:t xml:space="preserve">      </w:t>
      </w:r>
      <w:proofErr w:type="gramStart"/>
      <w:r>
        <w:rPr>
          <w:rFonts w:ascii="Times New Roman" w:hAnsi="Times New Roman"/>
          <w:sz w:val="22"/>
          <w:szCs w:val="22"/>
          <w:lang w:val="en-US"/>
        </w:rPr>
        <w:t>e</w:t>
      </w:r>
      <w:r>
        <w:rPr>
          <w:rFonts w:ascii="Times New Roman" w:hAnsi="Times New Roman"/>
          <w:sz w:val="22"/>
          <w:szCs w:val="22"/>
        </w:rPr>
        <w:t>-</w:t>
      </w:r>
      <w:r>
        <w:rPr>
          <w:rFonts w:ascii="Times New Roman" w:hAnsi="Times New Roman"/>
          <w:sz w:val="22"/>
          <w:szCs w:val="22"/>
          <w:lang w:val="en-US"/>
        </w:rPr>
        <w:t>mail</w:t>
      </w:r>
      <w:proofErr w:type="gramEnd"/>
      <w:r>
        <w:rPr>
          <w:rFonts w:ascii="Times New Roman" w:hAnsi="Times New Roman"/>
          <w:sz w:val="22"/>
          <w:szCs w:val="22"/>
        </w:rPr>
        <w:t xml:space="preserve">: </w:t>
      </w:r>
      <w:hyperlink r:id="rId20" w:history="1">
        <w:r>
          <w:rPr>
            <w:rStyle w:val="a7"/>
            <w:rFonts w:ascii="Times New Roman" w:hAnsi="Times New Roman"/>
            <w:sz w:val="22"/>
            <w:szCs w:val="22"/>
          </w:rPr>
          <w:t>info@tver4x4.ru</w:t>
        </w:r>
      </w:hyperlink>
      <w:r>
        <w:rPr>
          <w:rFonts w:ascii="Times New Roman" w:hAnsi="Times New Roman"/>
          <w:sz w:val="22"/>
          <w:szCs w:val="22"/>
        </w:rPr>
        <w:t xml:space="preserve"> </w:t>
      </w:r>
    </w:p>
    <w:p w:rsidR="00D01483" w:rsidRDefault="002F6FCC">
      <w:pPr>
        <w:pStyle w:val="Numbering1"/>
        <w:numPr>
          <w:ilvl w:val="2"/>
          <w:numId w:val="32"/>
        </w:numPr>
        <w:spacing w:after="0"/>
      </w:pPr>
      <w:r>
        <w:t>Организационный комитет:</w:t>
      </w:r>
    </w:p>
    <w:p w:rsidR="00D01483" w:rsidRDefault="002F6FCC">
      <w:pPr>
        <w:pStyle w:val="Numbering1"/>
        <w:spacing w:after="0"/>
        <w:ind w:firstLine="709"/>
        <w:rPr>
          <w:rFonts w:cs="Arial"/>
          <w:szCs w:val="20"/>
        </w:rPr>
      </w:pPr>
      <w:r>
        <w:rPr>
          <w:rFonts w:cs="Arial"/>
          <w:szCs w:val="20"/>
          <w:u w:val="single"/>
        </w:rPr>
        <w:t xml:space="preserve">Председатель: </w:t>
      </w:r>
      <w:r>
        <w:rPr>
          <w:rFonts w:cs="Arial"/>
          <w:szCs w:val="20"/>
        </w:rPr>
        <w:t>Серов Сергей Владимирович – заместитель председателя Комитета по физической культуре и спорту Тверской области</w:t>
      </w:r>
    </w:p>
    <w:p w:rsidR="00D01483" w:rsidRDefault="002F6FCC">
      <w:pPr>
        <w:pStyle w:val="Numbering1"/>
        <w:spacing w:after="0"/>
        <w:ind w:left="709"/>
        <w:rPr>
          <w:rFonts w:cs="Arial"/>
          <w:szCs w:val="20"/>
          <w:u w:val="single"/>
        </w:rPr>
      </w:pPr>
      <w:r>
        <w:rPr>
          <w:rFonts w:cs="Arial"/>
          <w:szCs w:val="20"/>
          <w:u w:val="single"/>
        </w:rPr>
        <w:t>Члены Оргкомитета:</w:t>
      </w:r>
    </w:p>
    <w:p w:rsidR="00D01483" w:rsidRDefault="002F6FCC">
      <w:pPr>
        <w:pStyle w:val="Numbering1"/>
        <w:spacing w:after="0"/>
        <w:ind w:firstLine="709"/>
        <w:rPr>
          <w:rFonts w:cs="Arial"/>
          <w:szCs w:val="20"/>
        </w:rPr>
      </w:pPr>
      <w:r>
        <w:rPr>
          <w:rFonts w:cs="Arial"/>
          <w:szCs w:val="20"/>
        </w:rPr>
        <w:t xml:space="preserve">Павлов Евгений Валерьевич - председатель комитета по ралли-рейдам, </w:t>
      </w:r>
      <w:proofErr w:type="spellStart"/>
      <w:r>
        <w:rPr>
          <w:rFonts w:cs="Arial"/>
          <w:szCs w:val="20"/>
        </w:rPr>
        <w:t>трофи-рейдам</w:t>
      </w:r>
      <w:proofErr w:type="spellEnd"/>
      <w:r>
        <w:rPr>
          <w:rFonts w:cs="Arial"/>
          <w:szCs w:val="20"/>
        </w:rPr>
        <w:t>, джип-триалу Федерации автомобильного спорта Тверской области; президент РОО ТДК «Лебёдушка»;</w:t>
      </w:r>
    </w:p>
    <w:p w:rsidR="00D01483" w:rsidRDefault="002F6FCC">
      <w:pPr>
        <w:pStyle w:val="Numbering1"/>
        <w:spacing w:after="0"/>
        <w:ind w:left="709"/>
        <w:rPr>
          <w:rFonts w:cs="Arial"/>
          <w:szCs w:val="20"/>
        </w:rPr>
      </w:pPr>
      <w:r>
        <w:rPr>
          <w:rFonts w:cs="Arial"/>
          <w:szCs w:val="20"/>
        </w:rPr>
        <w:t>Сорокин Сергей Владимирович - член инициативной группы.</w:t>
      </w:r>
    </w:p>
    <w:p w:rsidR="00D01483" w:rsidRDefault="002F6FCC">
      <w:pPr>
        <w:pStyle w:val="Numbering1"/>
        <w:spacing w:after="0"/>
        <w:ind w:left="709"/>
        <w:rPr>
          <w:rFonts w:cs="Arial"/>
          <w:szCs w:val="20"/>
        </w:rPr>
      </w:pPr>
      <w:r>
        <w:rPr>
          <w:rFonts w:cs="Arial"/>
          <w:szCs w:val="20"/>
        </w:rPr>
        <w:t>Исидоров Дмитрий Анатольевич – член инициативной группы.</w:t>
      </w:r>
    </w:p>
    <w:p w:rsidR="00D01483" w:rsidRDefault="002F6FCC">
      <w:pPr>
        <w:pStyle w:val="Numbering1"/>
        <w:spacing w:after="0"/>
        <w:ind w:left="709"/>
        <w:rPr>
          <w:rFonts w:cs="Arial"/>
          <w:szCs w:val="20"/>
        </w:rPr>
      </w:pPr>
      <w:r>
        <w:rPr>
          <w:rFonts w:cs="Arial"/>
          <w:szCs w:val="20"/>
        </w:rPr>
        <w:t>Лебедева Елена Александровна – член инициативной группы;</w:t>
      </w:r>
    </w:p>
    <w:p w:rsidR="00D01483" w:rsidRDefault="002F6FCC">
      <w:pPr>
        <w:pStyle w:val="Numbering1"/>
        <w:spacing w:after="0"/>
        <w:ind w:left="709"/>
        <w:rPr>
          <w:rFonts w:cs="Arial"/>
          <w:szCs w:val="20"/>
        </w:rPr>
      </w:pPr>
      <w:r>
        <w:rPr>
          <w:rFonts w:cs="Arial"/>
          <w:szCs w:val="20"/>
        </w:rPr>
        <w:t>Визельберг Наталья Сергеевна – член инициативной группы;</w:t>
      </w:r>
    </w:p>
    <w:p w:rsidR="00D01483" w:rsidRDefault="002F6FCC">
      <w:pPr>
        <w:pStyle w:val="Numbering1"/>
        <w:numPr>
          <w:ilvl w:val="2"/>
          <w:numId w:val="32"/>
        </w:numPr>
        <w:spacing w:after="0"/>
      </w:pPr>
      <w:r>
        <w:t>Наблюдатели и делегаты РАФ:</w:t>
      </w:r>
    </w:p>
    <w:p w:rsidR="00D01483" w:rsidRDefault="002F6FCC">
      <w:pPr>
        <w:pStyle w:val="Standard"/>
        <w:tabs>
          <w:tab w:val="right" w:leader="dot" w:pos="9815"/>
        </w:tabs>
        <w:ind w:hanging="11"/>
        <w:jc w:val="both"/>
        <w:rPr>
          <w:iCs/>
        </w:rPr>
      </w:pPr>
      <w:r>
        <w:rPr>
          <w:iCs/>
        </w:rPr>
        <w:t>Публикуется в бюллетене.</w:t>
      </w:r>
    </w:p>
    <w:p w:rsidR="00D01483" w:rsidRDefault="002F6FCC">
      <w:pPr>
        <w:pStyle w:val="Numbering1"/>
        <w:numPr>
          <w:ilvl w:val="2"/>
          <w:numId w:val="32"/>
        </w:numPr>
        <w:spacing w:after="0"/>
      </w:pPr>
      <w:r>
        <w:t>Состав Коллегии Спортивных Комиссаров:</w:t>
      </w:r>
    </w:p>
    <w:tbl>
      <w:tblPr>
        <w:tblW w:w="0" w:type="auto"/>
        <w:tblInd w:w="757" w:type="dxa"/>
        <w:tblLayout w:type="fixed"/>
        <w:tblCellMar>
          <w:left w:w="10" w:type="dxa"/>
          <w:right w:w="10" w:type="dxa"/>
        </w:tblCellMar>
        <w:tblLook w:val="0000"/>
      </w:tblPr>
      <w:tblGrid>
        <w:gridCol w:w="2000"/>
        <w:gridCol w:w="2629"/>
        <w:gridCol w:w="2629"/>
        <w:gridCol w:w="2629"/>
      </w:tblGrid>
      <w:tr w:rsidR="00CF4E15" w:rsidTr="00CF4E15">
        <w:trPr>
          <w:trHeight w:val="272"/>
        </w:trPr>
        <w:tc>
          <w:tcPr>
            <w:tcW w:w="2000" w:type="dxa"/>
            <w:tcBorders>
              <w:top w:val="single" w:sz="4" w:space="0" w:color="000000"/>
              <w:left w:val="single" w:sz="4" w:space="0" w:color="000000"/>
              <w:bottom w:val="single" w:sz="4" w:space="0" w:color="000000"/>
            </w:tcBorders>
          </w:tcPr>
          <w:p w:rsidR="00CF4E15" w:rsidRDefault="00CF4E15">
            <w:pPr>
              <w:pStyle w:val="Standard"/>
              <w:snapToGrid w:val="0"/>
            </w:pPr>
            <w:r>
              <w:t>Спортивный Комиссар</w:t>
            </w:r>
          </w:p>
        </w:tc>
        <w:tc>
          <w:tcPr>
            <w:tcW w:w="2629" w:type="dxa"/>
            <w:tcBorders>
              <w:top w:val="single" w:sz="4" w:space="0" w:color="000000"/>
              <w:left w:val="single" w:sz="4" w:space="0" w:color="000000"/>
              <w:bottom w:val="single" w:sz="4" w:space="0" w:color="000000"/>
              <w:right w:val="single" w:sz="4" w:space="0" w:color="000000"/>
            </w:tcBorders>
            <w:vAlign w:val="center"/>
          </w:tcPr>
          <w:p w:rsidR="00CF4E15" w:rsidRDefault="00CF4E15">
            <w:pPr>
              <w:pStyle w:val="Standard"/>
              <w:snapToGrid w:val="0"/>
              <w:rPr>
                <w:iCs/>
              </w:rPr>
            </w:pPr>
            <w:r>
              <w:t>Сорокин Сергей(г</w:t>
            </w:r>
            <w:proofErr w:type="gramStart"/>
            <w:r>
              <w:t>.Т</w:t>
            </w:r>
            <w:proofErr w:type="gramEnd"/>
            <w:r>
              <w:t>верь)</w:t>
            </w:r>
          </w:p>
        </w:tc>
        <w:tc>
          <w:tcPr>
            <w:tcW w:w="2629" w:type="dxa"/>
            <w:tcBorders>
              <w:top w:val="single" w:sz="4" w:space="0" w:color="000000"/>
              <w:left w:val="single" w:sz="4" w:space="0" w:color="000000"/>
              <w:bottom w:val="single" w:sz="4" w:space="0" w:color="000000"/>
              <w:right w:val="single" w:sz="4" w:space="0" w:color="000000"/>
            </w:tcBorders>
          </w:tcPr>
          <w:p w:rsidR="00CF4E15" w:rsidRDefault="00CF4E15">
            <w:pPr>
              <w:pStyle w:val="Standard"/>
              <w:snapToGrid w:val="0"/>
            </w:pPr>
            <w:r>
              <w:t>Лицензия №</w:t>
            </w:r>
            <w:r w:rsidR="005C7B1F">
              <w:t xml:space="preserve"> 150650</w:t>
            </w:r>
          </w:p>
        </w:tc>
        <w:tc>
          <w:tcPr>
            <w:tcW w:w="2629" w:type="dxa"/>
            <w:tcBorders>
              <w:top w:val="single" w:sz="4" w:space="0" w:color="000000"/>
              <w:left w:val="single" w:sz="4" w:space="0" w:color="000000"/>
              <w:bottom w:val="single" w:sz="4" w:space="0" w:color="000000"/>
              <w:right w:val="single" w:sz="4" w:space="0" w:color="000000"/>
            </w:tcBorders>
          </w:tcPr>
          <w:p w:rsidR="00CF4E15" w:rsidRDefault="005C7B1F">
            <w:pPr>
              <w:pStyle w:val="Standard"/>
              <w:snapToGrid w:val="0"/>
            </w:pPr>
            <w:r>
              <w:t>П</w:t>
            </w:r>
            <w:r w:rsidR="00CF4E15">
              <w:t>ервая</w:t>
            </w:r>
            <w:r>
              <w:t xml:space="preserve"> категория</w:t>
            </w:r>
          </w:p>
        </w:tc>
      </w:tr>
      <w:tr w:rsidR="00CF4E15" w:rsidTr="00CF4E15">
        <w:trPr>
          <w:trHeight w:val="272"/>
        </w:trPr>
        <w:tc>
          <w:tcPr>
            <w:tcW w:w="2000" w:type="dxa"/>
            <w:tcBorders>
              <w:top w:val="single" w:sz="4" w:space="0" w:color="000000"/>
              <w:left w:val="single" w:sz="4" w:space="0" w:color="000000"/>
              <w:bottom w:val="single" w:sz="4" w:space="0" w:color="000000"/>
            </w:tcBorders>
          </w:tcPr>
          <w:p w:rsidR="00CF4E15" w:rsidRDefault="00CF4E15" w:rsidP="00CF4E15">
            <w:pPr>
              <w:pStyle w:val="Standard"/>
              <w:snapToGrid w:val="0"/>
            </w:pPr>
            <w:r>
              <w:t xml:space="preserve">Спортивный Комиссар </w:t>
            </w:r>
          </w:p>
        </w:tc>
        <w:tc>
          <w:tcPr>
            <w:tcW w:w="2629" w:type="dxa"/>
            <w:tcBorders>
              <w:top w:val="single" w:sz="4" w:space="0" w:color="000000"/>
              <w:left w:val="single" w:sz="4" w:space="0" w:color="000000"/>
              <w:bottom w:val="single" w:sz="4" w:space="0" w:color="000000"/>
              <w:right w:val="single" w:sz="4" w:space="0" w:color="000000"/>
            </w:tcBorders>
            <w:vAlign w:val="center"/>
          </w:tcPr>
          <w:p w:rsidR="00CF4E15" w:rsidRDefault="00CF4E15" w:rsidP="00CF4E15">
            <w:pPr>
              <w:pStyle w:val="Numbering1"/>
              <w:snapToGrid w:val="0"/>
              <w:spacing w:after="0"/>
              <w:jc w:val="left"/>
            </w:pPr>
            <w:proofErr w:type="spellStart"/>
            <w:r>
              <w:t>Клинская</w:t>
            </w:r>
            <w:proofErr w:type="spellEnd"/>
            <w:r>
              <w:t xml:space="preserve"> Наталья (Тверь)</w:t>
            </w:r>
          </w:p>
        </w:tc>
        <w:tc>
          <w:tcPr>
            <w:tcW w:w="2629" w:type="dxa"/>
            <w:tcBorders>
              <w:top w:val="single" w:sz="4" w:space="0" w:color="000000"/>
              <w:left w:val="single" w:sz="4" w:space="0" w:color="000000"/>
              <w:bottom w:val="single" w:sz="4" w:space="0" w:color="000000"/>
              <w:right w:val="single" w:sz="4" w:space="0" w:color="000000"/>
            </w:tcBorders>
          </w:tcPr>
          <w:p w:rsidR="00CF4E15" w:rsidRDefault="00CF4E15" w:rsidP="00CF4E15">
            <w:pPr>
              <w:pStyle w:val="Numbering1"/>
              <w:snapToGrid w:val="0"/>
              <w:spacing w:after="0"/>
              <w:jc w:val="left"/>
            </w:pPr>
            <w:r>
              <w:t>Лицензия №</w:t>
            </w:r>
            <w:r w:rsidR="005C7B1F">
              <w:t xml:space="preserve"> 150653</w:t>
            </w:r>
          </w:p>
        </w:tc>
        <w:tc>
          <w:tcPr>
            <w:tcW w:w="2629" w:type="dxa"/>
            <w:tcBorders>
              <w:top w:val="single" w:sz="4" w:space="0" w:color="000000"/>
              <w:left w:val="single" w:sz="4" w:space="0" w:color="000000"/>
              <w:bottom w:val="single" w:sz="4" w:space="0" w:color="000000"/>
              <w:right w:val="single" w:sz="4" w:space="0" w:color="000000"/>
            </w:tcBorders>
          </w:tcPr>
          <w:p w:rsidR="00CF4E15" w:rsidRDefault="005C7B1F" w:rsidP="00CF4E15">
            <w:pPr>
              <w:pStyle w:val="Numbering1"/>
              <w:snapToGrid w:val="0"/>
              <w:spacing w:after="0"/>
              <w:jc w:val="left"/>
            </w:pPr>
            <w:r>
              <w:t>Третья категория</w:t>
            </w:r>
          </w:p>
        </w:tc>
      </w:tr>
      <w:tr w:rsidR="00CF4E15" w:rsidTr="00CF4E15">
        <w:trPr>
          <w:trHeight w:val="293"/>
        </w:trPr>
        <w:tc>
          <w:tcPr>
            <w:tcW w:w="2000" w:type="dxa"/>
            <w:tcBorders>
              <w:top w:val="single" w:sz="4" w:space="0" w:color="000000"/>
              <w:left w:val="single" w:sz="4" w:space="0" w:color="000000"/>
              <w:bottom w:val="single" w:sz="4" w:space="0" w:color="000000"/>
            </w:tcBorders>
          </w:tcPr>
          <w:p w:rsidR="00CF4E15" w:rsidRDefault="00CF4E15" w:rsidP="00CF4E15">
            <w:pPr>
              <w:pStyle w:val="Standard"/>
              <w:snapToGrid w:val="0"/>
            </w:pPr>
            <w:r>
              <w:t>Спортивный Комиссар</w:t>
            </w:r>
          </w:p>
        </w:tc>
        <w:tc>
          <w:tcPr>
            <w:tcW w:w="2629" w:type="dxa"/>
            <w:tcBorders>
              <w:top w:val="single" w:sz="4" w:space="0" w:color="000000"/>
              <w:left w:val="single" w:sz="4" w:space="0" w:color="000000"/>
              <w:bottom w:val="single" w:sz="4" w:space="0" w:color="000000"/>
              <w:right w:val="single" w:sz="4" w:space="0" w:color="000000"/>
            </w:tcBorders>
            <w:vAlign w:val="center"/>
          </w:tcPr>
          <w:p w:rsidR="00CF4E15" w:rsidRDefault="005C7B1F" w:rsidP="00CF4E15">
            <w:pPr>
              <w:pStyle w:val="Standard"/>
              <w:snapToGrid w:val="0"/>
              <w:rPr>
                <w:iCs/>
              </w:rPr>
            </w:pPr>
            <w:proofErr w:type="spellStart"/>
            <w:r>
              <w:t>Исидорова</w:t>
            </w:r>
            <w:proofErr w:type="spellEnd"/>
            <w:r>
              <w:t xml:space="preserve"> Елена</w:t>
            </w:r>
            <w:r w:rsidR="00CF4E15">
              <w:t xml:space="preserve"> (</w:t>
            </w:r>
            <w:proofErr w:type="gramStart"/>
            <w:r w:rsidR="00CF4E15">
              <w:t>г</w:t>
            </w:r>
            <w:proofErr w:type="gramEnd"/>
            <w:r w:rsidR="00CF4E15">
              <w:t>. Тверь)</w:t>
            </w:r>
          </w:p>
        </w:tc>
        <w:tc>
          <w:tcPr>
            <w:tcW w:w="2629" w:type="dxa"/>
            <w:tcBorders>
              <w:top w:val="single" w:sz="4" w:space="0" w:color="000000"/>
              <w:left w:val="single" w:sz="4" w:space="0" w:color="000000"/>
              <w:bottom w:val="single" w:sz="4" w:space="0" w:color="000000"/>
              <w:right w:val="single" w:sz="4" w:space="0" w:color="000000"/>
            </w:tcBorders>
          </w:tcPr>
          <w:p w:rsidR="00CF4E15" w:rsidRDefault="00CF4E15" w:rsidP="00CF4E15">
            <w:pPr>
              <w:pStyle w:val="Standard"/>
              <w:snapToGrid w:val="0"/>
            </w:pPr>
            <w:r>
              <w:t>Лицензия №</w:t>
            </w:r>
            <w:r w:rsidR="005C7B1F">
              <w:t xml:space="preserve"> 150654</w:t>
            </w:r>
          </w:p>
        </w:tc>
        <w:tc>
          <w:tcPr>
            <w:tcW w:w="2629" w:type="dxa"/>
            <w:tcBorders>
              <w:top w:val="single" w:sz="4" w:space="0" w:color="000000"/>
              <w:left w:val="single" w:sz="4" w:space="0" w:color="000000"/>
              <w:bottom w:val="single" w:sz="4" w:space="0" w:color="000000"/>
              <w:right w:val="single" w:sz="4" w:space="0" w:color="000000"/>
            </w:tcBorders>
          </w:tcPr>
          <w:p w:rsidR="00CF4E15" w:rsidRDefault="005C7B1F" w:rsidP="00CF4E15">
            <w:pPr>
              <w:pStyle w:val="Standard"/>
              <w:snapToGrid w:val="0"/>
            </w:pPr>
            <w:r>
              <w:t>Третья категория</w:t>
            </w:r>
          </w:p>
        </w:tc>
      </w:tr>
    </w:tbl>
    <w:p w:rsidR="00D01483" w:rsidRDefault="002F6FCC">
      <w:pPr>
        <w:pStyle w:val="Numbering1"/>
        <w:numPr>
          <w:ilvl w:val="2"/>
          <w:numId w:val="32"/>
        </w:numPr>
        <w:spacing w:after="0"/>
      </w:pPr>
      <w:r>
        <w:t>Официальные лица соревнования:</w:t>
      </w:r>
    </w:p>
    <w:tbl>
      <w:tblPr>
        <w:tblW w:w="0" w:type="auto"/>
        <w:tblInd w:w="757" w:type="dxa"/>
        <w:tblLayout w:type="fixed"/>
        <w:tblCellMar>
          <w:left w:w="10" w:type="dxa"/>
          <w:right w:w="10" w:type="dxa"/>
        </w:tblCellMar>
        <w:tblLook w:val="0000"/>
      </w:tblPr>
      <w:tblGrid>
        <w:gridCol w:w="3789"/>
        <w:gridCol w:w="1701"/>
        <w:gridCol w:w="993"/>
        <w:gridCol w:w="1134"/>
        <w:gridCol w:w="1134"/>
      </w:tblGrid>
      <w:tr w:rsidR="005C7B1F" w:rsidTr="005C7B1F">
        <w:tc>
          <w:tcPr>
            <w:tcW w:w="3789" w:type="dxa"/>
            <w:tcBorders>
              <w:top w:val="single" w:sz="4" w:space="0" w:color="000000"/>
              <w:left w:val="single" w:sz="4" w:space="0" w:color="000000"/>
              <w:bottom w:val="single" w:sz="4" w:space="0" w:color="000000"/>
            </w:tcBorders>
          </w:tcPr>
          <w:p w:rsidR="005C7B1F" w:rsidRDefault="005C7B1F">
            <w:pPr>
              <w:pStyle w:val="Standard"/>
              <w:snapToGrid w:val="0"/>
              <w:rPr>
                <w:b/>
                <w:bCs/>
              </w:rPr>
            </w:pPr>
            <w:r>
              <w:rPr>
                <w:b/>
                <w:bCs/>
              </w:rPr>
              <w:lastRenderedPageBreak/>
              <w:t>Должность</w:t>
            </w:r>
          </w:p>
        </w:tc>
        <w:tc>
          <w:tcPr>
            <w:tcW w:w="1701" w:type="dxa"/>
            <w:tcBorders>
              <w:top w:val="single" w:sz="4" w:space="0" w:color="000000"/>
              <w:left w:val="single" w:sz="4" w:space="0" w:color="000000"/>
              <w:bottom w:val="single" w:sz="4" w:space="0" w:color="000000"/>
            </w:tcBorders>
          </w:tcPr>
          <w:p w:rsidR="005C7B1F" w:rsidRDefault="005C7B1F">
            <w:pPr>
              <w:pStyle w:val="Standard"/>
              <w:snapToGrid w:val="0"/>
              <w:rPr>
                <w:b/>
                <w:bCs/>
              </w:rPr>
            </w:pPr>
            <w:r>
              <w:rPr>
                <w:b/>
                <w:bCs/>
              </w:rPr>
              <w:t>Фамилия, Имя</w:t>
            </w:r>
          </w:p>
        </w:tc>
        <w:tc>
          <w:tcPr>
            <w:tcW w:w="993" w:type="dxa"/>
            <w:tcBorders>
              <w:top w:val="single" w:sz="4" w:space="0" w:color="000000"/>
              <w:left w:val="single" w:sz="4" w:space="0" w:color="000000"/>
              <w:bottom w:val="single" w:sz="4" w:space="0" w:color="000000"/>
              <w:right w:val="single" w:sz="4" w:space="0" w:color="000000"/>
            </w:tcBorders>
          </w:tcPr>
          <w:p w:rsidR="005C7B1F" w:rsidRDefault="005C7B1F">
            <w:pPr>
              <w:pStyle w:val="Standard"/>
              <w:snapToGrid w:val="0"/>
              <w:rPr>
                <w:b/>
                <w:bCs/>
              </w:rPr>
            </w:pPr>
            <w:r>
              <w:rPr>
                <w:b/>
                <w:bCs/>
              </w:rPr>
              <w:t>Город</w:t>
            </w:r>
          </w:p>
        </w:tc>
        <w:tc>
          <w:tcPr>
            <w:tcW w:w="1134" w:type="dxa"/>
            <w:tcBorders>
              <w:top w:val="single" w:sz="4" w:space="0" w:color="000000"/>
              <w:left w:val="single" w:sz="4" w:space="0" w:color="000000"/>
              <w:bottom w:val="single" w:sz="4" w:space="0" w:color="000000"/>
              <w:right w:val="single" w:sz="4" w:space="0" w:color="000000"/>
            </w:tcBorders>
          </w:tcPr>
          <w:p w:rsidR="005C7B1F" w:rsidRDefault="005C7B1F">
            <w:pPr>
              <w:pStyle w:val="Standard"/>
              <w:snapToGrid w:val="0"/>
              <w:rPr>
                <w:b/>
                <w:bCs/>
              </w:rPr>
            </w:pPr>
            <w:r>
              <w:rPr>
                <w:b/>
                <w:bCs/>
              </w:rPr>
              <w:t>лицензия</w:t>
            </w:r>
          </w:p>
        </w:tc>
        <w:tc>
          <w:tcPr>
            <w:tcW w:w="1134" w:type="dxa"/>
            <w:tcBorders>
              <w:top w:val="single" w:sz="4" w:space="0" w:color="000000"/>
              <w:left w:val="single" w:sz="4" w:space="0" w:color="000000"/>
              <w:bottom w:val="single" w:sz="4" w:space="0" w:color="000000"/>
              <w:right w:val="single" w:sz="4" w:space="0" w:color="000000"/>
            </w:tcBorders>
          </w:tcPr>
          <w:p w:rsidR="005C7B1F" w:rsidRDefault="005C7B1F">
            <w:pPr>
              <w:pStyle w:val="Standard"/>
              <w:snapToGrid w:val="0"/>
              <w:rPr>
                <w:b/>
                <w:bCs/>
              </w:rPr>
            </w:pPr>
            <w:r>
              <w:rPr>
                <w:b/>
                <w:bCs/>
              </w:rPr>
              <w:t>категория</w:t>
            </w:r>
          </w:p>
        </w:tc>
      </w:tr>
      <w:tr w:rsidR="005C7B1F" w:rsidTr="005C7B1F">
        <w:tc>
          <w:tcPr>
            <w:tcW w:w="3789" w:type="dxa"/>
            <w:tcBorders>
              <w:top w:val="single" w:sz="4" w:space="0" w:color="000000"/>
              <w:left w:val="single" w:sz="4" w:space="0" w:color="000000"/>
              <w:bottom w:val="single" w:sz="4" w:space="0" w:color="000000"/>
            </w:tcBorders>
          </w:tcPr>
          <w:p w:rsidR="005C7B1F" w:rsidRDefault="005C7B1F">
            <w:pPr>
              <w:pStyle w:val="Standard"/>
              <w:snapToGrid w:val="0"/>
            </w:pPr>
            <w:r>
              <w:t>Главный судья (Руководитель гонки)</w:t>
            </w:r>
          </w:p>
        </w:tc>
        <w:tc>
          <w:tcPr>
            <w:tcW w:w="1701" w:type="dxa"/>
            <w:tcBorders>
              <w:top w:val="single" w:sz="4" w:space="0" w:color="000000"/>
              <w:left w:val="single" w:sz="4" w:space="0" w:color="000000"/>
              <w:bottom w:val="single" w:sz="4" w:space="0" w:color="000000"/>
            </w:tcBorders>
          </w:tcPr>
          <w:p w:rsidR="005C7B1F" w:rsidRDefault="005C7B1F">
            <w:pPr>
              <w:pStyle w:val="Standard"/>
              <w:snapToGrid w:val="0"/>
            </w:pPr>
            <w:r>
              <w:t xml:space="preserve">Исидоров Дмитрий </w:t>
            </w:r>
          </w:p>
        </w:tc>
        <w:tc>
          <w:tcPr>
            <w:tcW w:w="993" w:type="dxa"/>
            <w:tcBorders>
              <w:top w:val="single" w:sz="4" w:space="0" w:color="000000"/>
              <w:left w:val="single" w:sz="4" w:space="0" w:color="000000"/>
              <w:bottom w:val="single" w:sz="4" w:space="0" w:color="000000"/>
              <w:right w:val="single" w:sz="4" w:space="0" w:color="000000"/>
            </w:tcBorders>
          </w:tcPr>
          <w:p w:rsidR="005C7B1F" w:rsidRDefault="005C7B1F">
            <w:pPr>
              <w:pStyle w:val="Standard"/>
              <w:snapToGrid w:val="0"/>
            </w:pPr>
            <w:r>
              <w:t>Тверь</w:t>
            </w:r>
          </w:p>
        </w:tc>
        <w:tc>
          <w:tcPr>
            <w:tcW w:w="1134" w:type="dxa"/>
            <w:tcBorders>
              <w:top w:val="single" w:sz="4" w:space="0" w:color="000000"/>
              <w:left w:val="single" w:sz="4" w:space="0" w:color="000000"/>
              <w:bottom w:val="single" w:sz="4" w:space="0" w:color="000000"/>
              <w:right w:val="single" w:sz="4" w:space="0" w:color="000000"/>
            </w:tcBorders>
          </w:tcPr>
          <w:p w:rsidR="005C7B1F" w:rsidRDefault="005C7B1F">
            <w:pPr>
              <w:pStyle w:val="Standard"/>
              <w:snapToGrid w:val="0"/>
            </w:pPr>
            <w:r>
              <w:t>150647</w:t>
            </w:r>
          </w:p>
        </w:tc>
        <w:tc>
          <w:tcPr>
            <w:tcW w:w="1134" w:type="dxa"/>
            <w:tcBorders>
              <w:top w:val="single" w:sz="4" w:space="0" w:color="000000"/>
              <w:left w:val="single" w:sz="4" w:space="0" w:color="000000"/>
              <w:bottom w:val="single" w:sz="4" w:space="0" w:color="000000"/>
              <w:right w:val="single" w:sz="4" w:space="0" w:color="000000"/>
            </w:tcBorders>
          </w:tcPr>
          <w:p w:rsidR="005C7B1F" w:rsidRDefault="005C7B1F">
            <w:pPr>
              <w:pStyle w:val="Standard"/>
              <w:snapToGrid w:val="0"/>
            </w:pPr>
            <w:r>
              <w:t>первая</w:t>
            </w:r>
          </w:p>
        </w:tc>
      </w:tr>
      <w:tr w:rsidR="005C7B1F" w:rsidTr="005C7B1F">
        <w:tc>
          <w:tcPr>
            <w:tcW w:w="3789" w:type="dxa"/>
            <w:tcBorders>
              <w:top w:val="single" w:sz="4" w:space="0" w:color="000000"/>
              <w:left w:val="single" w:sz="4" w:space="0" w:color="000000"/>
              <w:bottom w:val="single" w:sz="4" w:space="0" w:color="000000"/>
            </w:tcBorders>
          </w:tcPr>
          <w:p w:rsidR="005C7B1F" w:rsidRDefault="005C7B1F">
            <w:pPr>
              <w:pStyle w:val="Standard"/>
              <w:snapToGrid w:val="0"/>
            </w:pPr>
            <w:r>
              <w:t>Главный секретарь</w:t>
            </w:r>
          </w:p>
        </w:tc>
        <w:tc>
          <w:tcPr>
            <w:tcW w:w="1701" w:type="dxa"/>
            <w:tcBorders>
              <w:top w:val="single" w:sz="4" w:space="0" w:color="000000"/>
              <w:left w:val="single" w:sz="4" w:space="0" w:color="000000"/>
              <w:bottom w:val="single" w:sz="4" w:space="0" w:color="000000"/>
            </w:tcBorders>
            <w:vAlign w:val="center"/>
          </w:tcPr>
          <w:p w:rsidR="005C7B1F" w:rsidRDefault="005C7B1F">
            <w:pPr>
              <w:pStyle w:val="Standard"/>
              <w:snapToGrid w:val="0"/>
            </w:pPr>
            <w:r>
              <w:t>Павлов Евгений</w:t>
            </w:r>
          </w:p>
        </w:tc>
        <w:tc>
          <w:tcPr>
            <w:tcW w:w="993" w:type="dxa"/>
            <w:tcBorders>
              <w:top w:val="single" w:sz="4" w:space="0" w:color="000000"/>
              <w:left w:val="single" w:sz="4" w:space="0" w:color="000000"/>
              <w:bottom w:val="single" w:sz="4" w:space="0" w:color="000000"/>
              <w:right w:val="single" w:sz="4" w:space="0" w:color="000000"/>
            </w:tcBorders>
            <w:vAlign w:val="center"/>
          </w:tcPr>
          <w:p w:rsidR="005C7B1F" w:rsidRDefault="005C7B1F">
            <w:pPr>
              <w:pStyle w:val="Standard"/>
              <w:snapToGrid w:val="0"/>
            </w:pPr>
            <w:r>
              <w:t>Тверь</w:t>
            </w:r>
          </w:p>
        </w:tc>
        <w:tc>
          <w:tcPr>
            <w:tcW w:w="1134" w:type="dxa"/>
            <w:tcBorders>
              <w:top w:val="single" w:sz="4" w:space="0" w:color="000000"/>
              <w:left w:val="single" w:sz="4" w:space="0" w:color="000000"/>
              <w:bottom w:val="single" w:sz="4" w:space="0" w:color="000000"/>
              <w:right w:val="single" w:sz="4" w:space="0" w:color="000000"/>
            </w:tcBorders>
          </w:tcPr>
          <w:p w:rsidR="005C7B1F" w:rsidRDefault="005C7B1F">
            <w:pPr>
              <w:pStyle w:val="Standard"/>
              <w:snapToGrid w:val="0"/>
            </w:pPr>
            <w:r>
              <w:t>150645</w:t>
            </w:r>
          </w:p>
        </w:tc>
        <w:tc>
          <w:tcPr>
            <w:tcW w:w="1134" w:type="dxa"/>
            <w:tcBorders>
              <w:top w:val="single" w:sz="4" w:space="0" w:color="000000"/>
              <w:left w:val="single" w:sz="4" w:space="0" w:color="000000"/>
              <w:bottom w:val="single" w:sz="4" w:space="0" w:color="000000"/>
              <w:right w:val="single" w:sz="4" w:space="0" w:color="000000"/>
            </w:tcBorders>
          </w:tcPr>
          <w:p w:rsidR="005C7B1F" w:rsidRDefault="005C7B1F">
            <w:pPr>
              <w:pStyle w:val="Standard"/>
              <w:snapToGrid w:val="0"/>
            </w:pPr>
            <w:r>
              <w:t>первая</w:t>
            </w:r>
          </w:p>
        </w:tc>
      </w:tr>
      <w:tr w:rsidR="005C7B1F" w:rsidTr="005C7B1F">
        <w:tc>
          <w:tcPr>
            <w:tcW w:w="3789" w:type="dxa"/>
            <w:tcBorders>
              <w:top w:val="single" w:sz="4" w:space="0" w:color="000000"/>
              <w:left w:val="single" w:sz="4" w:space="0" w:color="000000"/>
              <w:bottom w:val="single" w:sz="4" w:space="0" w:color="000000"/>
            </w:tcBorders>
          </w:tcPr>
          <w:p w:rsidR="005C7B1F" w:rsidRDefault="005C7B1F">
            <w:pPr>
              <w:pStyle w:val="Standard"/>
              <w:snapToGrid w:val="0"/>
            </w:pPr>
            <w:r>
              <w:t>Старший технический контролер</w:t>
            </w:r>
          </w:p>
        </w:tc>
        <w:tc>
          <w:tcPr>
            <w:tcW w:w="1701" w:type="dxa"/>
            <w:tcBorders>
              <w:top w:val="single" w:sz="4" w:space="0" w:color="000000"/>
              <w:left w:val="single" w:sz="4" w:space="0" w:color="000000"/>
              <w:bottom w:val="single" w:sz="4" w:space="0" w:color="000000"/>
            </w:tcBorders>
            <w:vAlign w:val="center"/>
          </w:tcPr>
          <w:p w:rsidR="005C7B1F" w:rsidRDefault="005C7B1F">
            <w:pPr>
              <w:pStyle w:val="Standard"/>
              <w:snapToGrid w:val="0"/>
            </w:pPr>
            <w:proofErr w:type="spellStart"/>
            <w:r>
              <w:t>Шмигельский</w:t>
            </w:r>
            <w:proofErr w:type="spellEnd"/>
            <w:r>
              <w:t xml:space="preserve"> Владислав</w:t>
            </w:r>
          </w:p>
        </w:tc>
        <w:tc>
          <w:tcPr>
            <w:tcW w:w="993" w:type="dxa"/>
            <w:tcBorders>
              <w:top w:val="single" w:sz="4" w:space="0" w:color="000000"/>
              <w:left w:val="single" w:sz="4" w:space="0" w:color="000000"/>
              <w:bottom w:val="single" w:sz="4" w:space="0" w:color="000000"/>
              <w:right w:val="single" w:sz="4" w:space="0" w:color="000000"/>
            </w:tcBorders>
            <w:vAlign w:val="center"/>
          </w:tcPr>
          <w:p w:rsidR="005C7B1F" w:rsidRDefault="005C7B1F">
            <w:pPr>
              <w:pStyle w:val="Standard"/>
              <w:snapToGrid w:val="0"/>
            </w:pPr>
            <w:r>
              <w:t>Тверь</w:t>
            </w:r>
          </w:p>
        </w:tc>
        <w:tc>
          <w:tcPr>
            <w:tcW w:w="1134" w:type="dxa"/>
            <w:tcBorders>
              <w:top w:val="single" w:sz="4" w:space="0" w:color="000000"/>
              <w:left w:val="single" w:sz="4" w:space="0" w:color="000000"/>
              <w:bottom w:val="single" w:sz="4" w:space="0" w:color="000000"/>
              <w:right w:val="single" w:sz="4" w:space="0" w:color="000000"/>
            </w:tcBorders>
          </w:tcPr>
          <w:p w:rsidR="005C7B1F" w:rsidRDefault="005C7B1F">
            <w:pPr>
              <w:pStyle w:val="Standard"/>
              <w:snapToGrid w:val="0"/>
            </w:pPr>
            <w:r>
              <w:t>150648</w:t>
            </w:r>
          </w:p>
        </w:tc>
        <w:tc>
          <w:tcPr>
            <w:tcW w:w="1134" w:type="dxa"/>
            <w:tcBorders>
              <w:top w:val="single" w:sz="4" w:space="0" w:color="000000"/>
              <w:left w:val="single" w:sz="4" w:space="0" w:color="000000"/>
              <w:bottom w:val="single" w:sz="4" w:space="0" w:color="000000"/>
              <w:right w:val="single" w:sz="4" w:space="0" w:color="000000"/>
            </w:tcBorders>
          </w:tcPr>
          <w:p w:rsidR="005C7B1F" w:rsidRDefault="005C7B1F">
            <w:pPr>
              <w:pStyle w:val="Standard"/>
              <w:snapToGrid w:val="0"/>
            </w:pPr>
            <w:r>
              <w:t>третья</w:t>
            </w:r>
          </w:p>
        </w:tc>
      </w:tr>
      <w:tr w:rsidR="005C7B1F" w:rsidTr="005C7B1F">
        <w:tc>
          <w:tcPr>
            <w:tcW w:w="3789" w:type="dxa"/>
            <w:tcBorders>
              <w:top w:val="single" w:sz="4" w:space="0" w:color="000000"/>
              <w:left w:val="single" w:sz="4" w:space="0" w:color="000000"/>
              <w:bottom w:val="single" w:sz="4" w:space="0" w:color="000000"/>
            </w:tcBorders>
          </w:tcPr>
          <w:p w:rsidR="005C7B1F" w:rsidRDefault="005C7B1F">
            <w:pPr>
              <w:pStyle w:val="Standard"/>
              <w:snapToGrid w:val="0"/>
            </w:pPr>
            <w:r>
              <w:t>Главный врач соревнований</w:t>
            </w:r>
          </w:p>
        </w:tc>
        <w:tc>
          <w:tcPr>
            <w:tcW w:w="1701" w:type="dxa"/>
            <w:tcBorders>
              <w:top w:val="single" w:sz="4" w:space="0" w:color="000000"/>
              <w:left w:val="single" w:sz="4" w:space="0" w:color="000000"/>
              <w:bottom w:val="single" w:sz="4" w:space="0" w:color="000000"/>
            </w:tcBorders>
            <w:vAlign w:val="center"/>
          </w:tcPr>
          <w:p w:rsidR="005C7B1F" w:rsidRDefault="005C7B1F">
            <w:pPr>
              <w:pStyle w:val="Standard"/>
              <w:snapToGrid w:val="0"/>
            </w:pPr>
            <w:r>
              <w:t>Публикуется в бюллетене</w:t>
            </w:r>
          </w:p>
        </w:tc>
        <w:tc>
          <w:tcPr>
            <w:tcW w:w="993" w:type="dxa"/>
            <w:tcBorders>
              <w:top w:val="single" w:sz="4" w:space="0" w:color="000000"/>
              <w:left w:val="single" w:sz="4" w:space="0" w:color="000000"/>
              <w:bottom w:val="single" w:sz="4" w:space="0" w:color="000000"/>
              <w:right w:val="single" w:sz="4" w:space="0" w:color="000000"/>
            </w:tcBorders>
            <w:vAlign w:val="center"/>
          </w:tcPr>
          <w:p w:rsidR="005C7B1F" w:rsidRDefault="005C7B1F">
            <w:pPr>
              <w:pStyle w:val="Standard"/>
              <w:snapToGrid w:val="0"/>
            </w:pPr>
            <w:r>
              <w:t>Тверь</w:t>
            </w:r>
          </w:p>
        </w:tc>
        <w:tc>
          <w:tcPr>
            <w:tcW w:w="1134" w:type="dxa"/>
            <w:tcBorders>
              <w:top w:val="single" w:sz="4" w:space="0" w:color="000000"/>
              <w:left w:val="single" w:sz="4" w:space="0" w:color="000000"/>
              <w:bottom w:val="single" w:sz="4" w:space="0" w:color="000000"/>
              <w:right w:val="single" w:sz="4" w:space="0" w:color="000000"/>
            </w:tcBorders>
          </w:tcPr>
          <w:p w:rsidR="005C7B1F" w:rsidRDefault="005C7B1F">
            <w:pPr>
              <w:pStyle w:val="Standard"/>
              <w:snapToGrid w:val="0"/>
            </w:pPr>
          </w:p>
        </w:tc>
        <w:tc>
          <w:tcPr>
            <w:tcW w:w="1134" w:type="dxa"/>
            <w:tcBorders>
              <w:top w:val="single" w:sz="4" w:space="0" w:color="000000"/>
              <w:left w:val="single" w:sz="4" w:space="0" w:color="000000"/>
              <w:bottom w:val="single" w:sz="4" w:space="0" w:color="000000"/>
              <w:right w:val="single" w:sz="4" w:space="0" w:color="000000"/>
            </w:tcBorders>
          </w:tcPr>
          <w:p w:rsidR="005C7B1F" w:rsidRDefault="005C7B1F">
            <w:pPr>
              <w:pStyle w:val="Standard"/>
              <w:snapToGrid w:val="0"/>
            </w:pPr>
          </w:p>
        </w:tc>
      </w:tr>
      <w:tr w:rsidR="005C7B1F" w:rsidTr="005C7B1F">
        <w:tc>
          <w:tcPr>
            <w:tcW w:w="3789" w:type="dxa"/>
            <w:tcBorders>
              <w:top w:val="single" w:sz="4" w:space="0" w:color="000000"/>
              <w:left w:val="single" w:sz="4" w:space="0" w:color="000000"/>
              <w:bottom w:val="single" w:sz="4" w:space="0" w:color="000000"/>
            </w:tcBorders>
          </w:tcPr>
          <w:p w:rsidR="005C7B1F" w:rsidRDefault="005C7B1F">
            <w:pPr>
              <w:pStyle w:val="Standard"/>
              <w:snapToGrid w:val="0"/>
            </w:pPr>
            <w:r>
              <w:t>Судья при участниках</w:t>
            </w:r>
          </w:p>
        </w:tc>
        <w:tc>
          <w:tcPr>
            <w:tcW w:w="1701" w:type="dxa"/>
            <w:tcBorders>
              <w:top w:val="single" w:sz="4" w:space="0" w:color="000000"/>
              <w:left w:val="single" w:sz="4" w:space="0" w:color="000000"/>
              <w:bottom w:val="single" w:sz="4" w:space="0" w:color="000000"/>
            </w:tcBorders>
            <w:vAlign w:val="center"/>
          </w:tcPr>
          <w:p w:rsidR="005C7B1F" w:rsidRDefault="005C7B1F">
            <w:pPr>
              <w:pStyle w:val="Standard"/>
              <w:snapToGrid w:val="0"/>
            </w:pPr>
            <w:r>
              <w:t>Лебедева Елена</w:t>
            </w:r>
          </w:p>
        </w:tc>
        <w:tc>
          <w:tcPr>
            <w:tcW w:w="993" w:type="dxa"/>
            <w:tcBorders>
              <w:top w:val="single" w:sz="4" w:space="0" w:color="000000"/>
              <w:left w:val="single" w:sz="4" w:space="0" w:color="000000"/>
              <w:bottom w:val="single" w:sz="4" w:space="0" w:color="000000"/>
              <w:right w:val="single" w:sz="4" w:space="0" w:color="000000"/>
            </w:tcBorders>
            <w:vAlign w:val="center"/>
          </w:tcPr>
          <w:p w:rsidR="005C7B1F" w:rsidRDefault="005C7B1F">
            <w:pPr>
              <w:pStyle w:val="Standard"/>
              <w:snapToGrid w:val="0"/>
            </w:pPr>
            <w:r>
              <w:t>Тверь</w:t>
            </w:r>
          </w:p>
        </w:tc>
        <w:tc>
          <w:tcPr>
            <w:tcW w:w="1134" w:type="dxa"/>
            <w:tcBorders>
              <w:top w:val="single" w:sz="4" w:space="0" w:color="000000"/>
              <w:left w:val="single" w:sz="4" w:space="0" w:color="000000"/>
              <w:bottom w:val="single" w:sz="4" w:space="0" w:color="000000"/>
              <w:right w:val="single" w:sz="4" w:space="0" w:color="000000"/>
            </w:tcBorders>
          </w:tcPr>
          <w:p w:rsidR="005C7B1F" w:rsidRDefault="005C7B1F">
            <w:pPr>
              <w:pStyle w:val="Standard"/>
              <w:snapToGrid w:val="0"/>
            </w:pPr>
          </w:p>
        </w:tc>
        <w:tc>
          <w:tcPr>
            <w:tcW w:w="1134" w:type="dxa"/>
            <w:tcBorders>
              <w:top w:val="single" w:sz="4" w:space="0" w:color="000000"/>
              <w:left w:val="single" w:sz="4" w:space="0" w:color="000000"/>
              <w:bottom w:val="single" w:sz="4" w:space="0" w:color="000000"/>
              <w:right w:val="single" w:sz="4" w:space="0" w:color="000000"/>
            </w:tcBorders>
          </w:tcPr>
          <w:p w:rsidR="005C7B1F" w:rsidRDefault="005C7B1F">
            <w:pPr>
              <w:pStyle w:val="Standard"/>
              <w:snapToGrid w:val="0"/>
            </w:pPr>
          </w:p>
        </w:tc>
      </w:tr>
      <w:tr w:rsidR="005C7B1F" w:rsidTr="005C7B1F">
        <w:tc>
          <w:tcPr>
            <w:tcW w:w="3789" w:type="dxa"/>
            <w:tcBorders>
              <w:top w:val="single" w:sz="4" w:space="0" w:color="000000"/>
              <w:left w:val="single" w:sz="4" w:space="0" w:color="000000"/>
              <w:bottom w:val="single" w:sz="4" w:space="0" w:color="000000"/>
            </w:tcBorders>
          </w:tcPr>
          <w:p w:rsidR="005C7B1F" w:rsidRDefault="005C7B1F">
            <w:pPr>
              <w:pStyle w:val="Standard"/>
              <w:snapToGrid w:val="0"/>
            </w:pPr>
            <w:r>
              <w:t>Пресс-секретарь</w:t>
            </w:r>
          </w:p>
        </w:tc>
        <w:tc>
          <w:tcPr>
            <w:tcW w:w="1701" w:type="dxa"/>
            <w:tcBorders>
              <w:top w:val="single" w:sz="4" w:space="0" w:color="000000"/>
              <w:left w:val="single" w:sz="4" w:space="0" w:color="000000"/>
              <w:bottom w:val="single" w:sz="4" w:space="0" w:color="000000"/>
            </w:tcBorders>
            <w:vAlign w:val="center"/>
          </w:tcPr>
          <w:p w:rsidR="005C7B1F" w:rsidRDefault="005C7B1F">
            <w:pPr>
              <w:pStyle w:val="Standard"/>
              <w:snapToGrid w:val="0"/>
            </w:pPr>
            <w:r>
              <w:t>Герасимов Роман</w:t>
            </w:r>
          </w:p>
        </w:tc>
        <w:tc>
          <w:tcPr>
            <w:tcW w:w="993" w:type="dxa"/>
            <w:tcBorders>
              <w:top w:val="single" w:sz="4" w:space="0" w:color="000000"/>
              <w:left w:val="single" w:sz="4" w:space="0" w:color="000000"/>
              <w:bottom w:val="single" w:sz="4" w:space="0" w:color="000000"/>
              <w:right w:val="single" w:sz="4" w:space="0" w:color="000000"/>
            </w:tcBorders>
            <w:vAlign w:val="center"/>
          </w:tcPr>
          <w:p w:rsidR="005C7B1F" w:rsidRDefault="005C7B1F">
            <w:pPr>
              <w:pStyle w:val="Standard"/>
              <w:snapToGrid w:val="0"/>
            </w:pPr>
            <w:r>
              <w:t>Москва</w:t>
            </w:r>
          </w:p>
        </w:tc>
        <w:tc>
          <w:tcPr>
            <w:tcW w:w="1134" w:type="dxa"/>
            <w:tcBorders>
              <w:top w:val="single" w:sz="4" w:space="0" w:color="000000"/>
              <w:left w:val="single" w:sz="4" w:space="0" w:color="000000"/>
              <w:bottom w:val="single" w:sz="4" w:space="0" w:color="000000"/>
              <w:right w:val="single" w:sz="4" w:space="0" w:color="000000"/>
            </w:tcBorders>
          </w:tcPr>
          <w:p w:rsidR="005C7B1F" w:rsidRDefault="005C7B1F">
            <w:pPr>
              <w:pStyle w:val="Standard"/>
              <w:snapToGrid w:val="0"/>
            </w:pPr>
          </w:p>
        </w:tc>
        <w:tc>
          <w:tcPr>
            <w:tcW w:w="1134" w:type="dxa"/>
            <w:tcBorders>
              <w:top w:val="single" w:sz="4" w:space="0" w:color="000000"/>
              <w:left w:val="single" w:sz="4" w:space="0" w:color="000000"/>
              <w:bottom w:val="single" w:sz="4" w:space="0" w:color="000000"/>
              <w:right w:val="single" w:sz="4" w:space="0" w:color="000000"/>
            </w:tcBorders>
          </w:tcPr>
          <w:p w:rsidR="005C7B1F" w:rsidRDefault="005C7B1F">
            <w:pPr>
              <w:pStyle w:val="Standard"/>
              <w:snapToGrid w:val="0"/>
            </w:pPr>
          </w:p>
        </w:tc>
      </w:tr>
    </w:tbl>
    <w:p w:rsidR="00D01483" w:rsidRDefault="00D01483">
      <w:pPr>
        <w:pStyle w:val="Standard"/>
        <w:tabs>
          <w:tab w:val="right" w:leader="dot" w:pos="10225"/>
        </w:tabs>
        <w:ind w:left="540" w:hanging="540"/>
        <w:jc w:val="both"/>
      </w:pPr>
    </w:p>
    <w:p w:rsidR="00D01483" w:rsidRDefault="00D01483">
      <w:pPr>
        <w:pStyle w:val="Standard"/>
        <w:tabs>
          <w:tab w:val="right" w:leader="dot" w:pos="10225"/>
        </w:tabs>
        <w:ind w:left="540" w:hanging="540"/>
        <w:jc w:val="both"/>
      </w:pPr>
    </w:p>
    <w:p w:rsidR="00D01483" w:rsidRDefault="002F6FCC">
      <w:pPr>
        <w:pStyle w:val="Numbering1"/>
        <w:numPr>
          <w:ilvl w:val="2"/>
          <w:numId w:val="32"/>
        </w:numPr>
        <w:spacing w:after="0"/>
      </w:pPr>
      <w:r>
        <w:t>Фотографии Руководителя гонки и Судьи при участниках:</w:t>
      </w:r>
    </w:p>
    <w:p w:rsidR="00D01483" w:rsidRDefault="00807123">
      <w:pPr>
        <w:pStyle w:val="Numbering1"/>
        <w:spacing w:after="0"/>
        <w:ind w:left="1843"/>
      </w:pPr>
      <w:r>
        <w:rPr>
          <w:noProof/>
          <w:lang w:eastAsia="ru-RU"/>
        </w:rPr>
        <w:drawing>
          <wp:inline distT="0" distB="0" distL="0" distR="0">
            <wp:extent cx="1225550" cy="1754929"/>
            <wp:effectExtent l="19050" t="0" r="0" b="0"/>
            <wp:docPr id="8" name="Рисунок 1" descr="\\server1c\public\КЛУБ\АРХИВ\фото\Исидоров\ОМ 08 вырез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c\public\КЛУБ\АРХИВ\фото\Исидоров\ОМ 08 вырезка.jpg"/>
                    <pic:cNvPicPr>
                      <a:picLocks noChangeAspect="1" noChangeArrowheads="1"/>
                    </pic:cNvPicPr>
                  </pic:nvPicPr>
                  <pic:blipFill>
                    <a:blip r:embed="rId21" cstate="print"/>
                    <a:srcRect/>
                    <a:stretch>
                      <a:fillRect/>
                    </a:stretch>
                  </pic:blipFill>
                  <pic:spPr bwMode="auto">
                    <a:xfrm>
                      <a:off x="0" y="0"/>
                      <a:ext cx="1225550" cy="1754929"/>
                    </a:xfrm>
                    <a:prstGeom prst="rect">
                      <a:avLst/>
                    </a:prstGeom>
                    <a:noFill/>
                    <a:ln w="9525">
                      <a:noFill/>
                      <a:miter lim="800000"/>
                      <a:headEnd/>
                      <a:tailEnd/>
                    </a:ln>
                  </pic:spPr>
                </pic:pic>
              </a:graphicData>
            </a:graphic>
          </wp:inline>
        </w:drawing>
      </w:r>
      <w:r w:rsidR="002F6FCC">
        <w:tab/>
      </w:r>
      <w:r w:rsidR="002F6FCC">
        <w:tab/>
      </w:r>
      <w:r w:rsidR="002F6FCC">
        <w:tab/>
      </w:r>
      <w:r w:rsidR="002831C5">
        <w:rPr>
          <w:noProof/>
          <w:lang w:eastAsia="ru-RU"/>
        </w:rPr>
        <w:drawing>
          <wp:inline distT="0" distB="0" distL="0" distR="0">
            <wp:extent cx="1103076" cy="1536700"/>
            <wp:effectExtent l="19050" t="0" r="1824" b="0"/>
            <wp:docPr id="9" name="Рисунок 2" descr="C:\Users\1\Desktop\ЛЕНА\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ЛЕНА\я2.png"/>
                    <pic:cNvPicPr>
                      <a:picLocks noChangeAspect="1" noChangeArrowheads="1"/>
                    </pic:cNvPicPr>
                  </pic:nvPicPr>
                  <pic:blipFill>
                    <a:blip r:embed="rId22" cstate="print"/>
                    <a:srcRect/>
                    <a:stretch>
                      <a:fillRect/>
                    </a:stretch>
                  </pic:blipFill>
                  <pic:spPr bwMode="auto">
                    <a:xfrm>
                      <a:off x="0" y="0"/>
                      <a:ext cx="1100099" cy="1532553"/>
                    </a:xfrm>
                    <a:prstGeom prst="rect">
                      <a:avLst/>
                    </a:prstGeom>
                    <a:noFill/>
                    <a:ln w="9525">
                      <a:noFill/>
                      <a:miter lim="800000"/>
                      <a:headEnd/>
                      <a:tailEnd/>
                    </a:ln>
                  </pic:spPr>
                </pic:pic>
              </a:graphicData>
            </a:graphic>
          </wp:inline>
        </w:drawing>
      </w:r>
    </w:p>
    <w:p w:rsidR="00D01483" w:rsidRDefault="002F6FCC">
      <w:pPr>
        <w:pStyle w:val="Numbering1"/>
        <w:spacing w:after="0"/>
        <w:ind w:left="1843"/>
      </w:pPr>
      <w:r>
        <w:t>Руководитель гонки:</w:t>
      </w:r>
      <w:r>
        <w:tab/>
      </w:r>
      <w:r>
        <w:tab/>
      </w:r>
      <w:r>
        <w:tab/>
        <w:t>Судья при участниках:</w:t>
      </w:r>
    </w:p>
    <w:p w:rsidR="00D01483" w:rsidRDefault="004F143D">
      <w:pPr>
        <w:pStyle w:val="Numbering1"/>
        <w:spacing w:after="0"/>
        <w:ind w:left="1843"/>
      </w:pPr>
      <w:r>
        <w:t>Исидоров Дмитрий</w:t>
      </w:r>
      <w:r w:rsidR="002F6FCC">
        <w:tab/>
        <w:t xml:space="preserve">                        </w:t>
      </w:r>
      <w:r w:rsidR="00EC4E6E">
        <w:t>Лебедева Елена</w:t>
      </w:r>
    </w:p>
    <w:p w:rsidR="00D01483" w:rsidRDefault="00D01483">
      <w:pPr>
        <w:pStyle w:val="Standard"/>
        <w:rPr>
          <w:rFonts w:ascii="Arial" w:hAnsi="Arial" w:cs="Arial"/>
          <w:sz w:val="22"/>
        </w:rPr>
      </w:pPr>
    </w:p>
    <w:p w:rsidR="00D01483" w:rsidRDefault="002F6FCC">
      <w:pPr>
        <w:pStyle w:val="22"/>
        <w:spacing w:before="0"/>
      </w:pPr>
      <w:bookmarkStart w:id="12" w:name="__RefHeading__19_601089181"/>
      <w:bookmarkEnd w:id="12"/>
      <w:r>
        <w:t>Заявка на участие в соревнованиях. Взносы.</w:t>
      </w:r>
    </w:p>
    <w:p w:rsidR="00D01483" w:rsidRDefault="002F6FCC">
      <w:pPr>
        <w:pStyle w:val="Numbering1Start"/>
        <w:numPr>
          <w:ilvl w:val="2"/>
          <w:numId w:val="30"/>
        </w:numPr>
        <w:tabs>
          <w:tab w:val="left" w:pos="691"/>
        </w:tabs>
        <w:spacing w:before="0" w:after="0"/>
      </w:pPr>
      <w:r>
        <w:t>Сроки подачи заявок:</w:t>
      </w:r>
    </w:p>
    <w:tbl>
      <w:tblPr>
        <w:tblW w:w="9459" w:type="dxa"/>
        <w:tblInd w:w="392" w:type="dxa"/>
        <w:tblLayout w:type="fixed"/>
        <w:tblCellMar>
          <w:left w:w="10" w:type="dxa"/>
          <w:right w:w="10" w:type="dxa"/>
        </w:tblCellMar>
        <w:tblLook w:val="0000"/>
      </w:tblPr>
      <w:tblGrid>
        <w:gridCol w:w="5925"/>
        <w:gridCol w:w="3534"/>
      </w:tblGrid>
      <w:tr w:rsidR="0072056C" w:rsidTr="00CF4E15">
        <w:trPr>
          <w:trHeight w:val="448"/>
        </w:trPr>
        <w:tc>
          <w:tcPr>
            <w:tcW w:w="5925" w:type="dxa"/>
            <w:tcBorders>
              <w:top w:val="single" w:sz="4" w:space="0" w:color="000000"/>
              <w:left w:val="single" w:sz="4" w:space="0" w:color="000000"/>
              <w:bottom w:val="single" w:sz="4" w:space="0" w:color="000000"/>
            </w:tcBorders>
            <w:tcMar>
              <w:top w:w="0" w:type="dxa"/>
              <w:left w:w="108" w:type="dxa"/>
              <w:bottom w:w="0" w:type="dxa"/>
              <w:right w:w="108" w:type="dxa"/>
            </w:tcMar>
          </w:tcPr>
          <w:p w:rsidR="0072056C" w:rsidRDefault="0072056C" w:rsidP="00CF4E15">
            <w:pPr>
              <w:pStyle w:val="Textbody"/>
              <w:snapToGrid w:val="0"/>
            </w:pPr>
            <w:r>
              <w:t>Начало приёма Заявок на участие:</w:t>
            </w: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6C" w:rsidRDefault="00EC4E6E" w:rsidP="00EC4E6E">
            <w:pPr>
              <w:pStyle w:val="Standard"/>
              <w:snapToGrid w:val="0"/>
              <w:rPr>
                <w:iCs/>
                <w:sz w:val="22"/>
                <w:szCs w:val="22"/>
              </w:rPr>
            </w:pPr>
            <w:r>
              <w:rPr>
                <w:iCs/>
                <w:sz w:val="22"/>
                <w:szCs w:val="22"/>
              </w:rPr>
              <w:t>22</w:t>
            </w:r>
            <w:r w:rsidR="0072056C">
              <w:rPr>
                <w:iCs/>
                <w:sz w:val="22"/>
                <w:szCs w:val="22"/>
              </w:rPr>
              <w:t>.0</w:t>
            </w:r>
            <w:r>
              <w:rPr>
                <w:iCs/>
                <w:sz w:val="22"/>
                <w:szCs w:val="22"/>
              </w:rPr>
              <w:t>5</w:t>
            </w:r>
            <w:r w:rsidR="0072056C">
              <w:rPr>
                <w:iCs/>
                <w:sz w:val="22"/>
                <w:szCs w:val="22"/>
              </w:rPr>
              <w:t>.2015</w:t>
            </w:r>
          </w:p>
        </w:tc>
      </w:tr>
      <w:tr w:rsidR="0072056C" w:rsidTr="00CF4E15">
        <w:trPr>
          <w:trHeight w:val="448"/>
        </w:trPr>
        <w:tc>
          <w:tcPr>
            <w:tcW w:w="5925" w:type="dxa"/>
            <w:tcBorders>
              <w:top w:val="single" w:sz="4" w:space="0" w:color="000000"/>
              <w:left w:val="single" w:sz="4" w:space="0" w:color="000000"/>
              <w:bottom w:val="single" w:sz="4" w:space="0" w:color="000000"/>
            </w:tcBorders>
            <w:tcMar>
              <w:top w:w="0" w:type="dxa"/>
              <w:left w:w="108" w:type="dxa"/>
              <w:bottom w:w="0" w:type="dxa"/>
              <w:right w:w="108" w:type="dxa"/>
            </w:tcMar>
          </w:tcPr>
          <w:p w:rsidR="0072056C" w:rsidRDefault="0072056C" w:rsidP="00CF4E15">
            <w:pPr>
              <w:pStyle w:val="Textbody"/>
              <w:snapToGrid w:val="0"/>
            </w:pPr>
            <w:r>
              <w:t>Окончание приёма Заявок на участие:</w:t>
            </w: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6C" w:rsidRDefault="0072056C" w:rsidP="00CF4E15">
            <w:pPr>
              <w:pStyle w:val="Standard"/>
              <w:snapToGrid w:val="0"/>
              <w:rPr>
                <w:iCs/>
                <w:sz w:val="22"/>
                <w:szCs w:val="22"/>
              </w:rPr>
            </w:pPr>
            <w:r>
              <w:rPr>
                <w:iCs/>
                <w:sz w:val="22"/>
                <w:szCs w:val="22"/>
              </w:rPr>
              <w:t>22.06.2015  в 09:00</w:t>
            </w:r>
          </w:p>
        </w:tc>
      </w:tr>
    </w:tbl>
    <w:p w:rsidR="00D01483" w:rsidRDefault="002F6FCC">
      <w:pPr>
        <w:pStyle w:val="Numbering1"/>
        <w:tabs>
          <w:tab w:val="left" w:pos="691"/>
        </w:tabs>
        <w:spacing w:after="0"/>
      </w:pPr>
      <w:r>
        <w:t>Заявки, поданные позже срока окончания, могут быть приняты по усмотрению организатора.    Количество экипажей не ограничивается.</w:t>
      </w:r>
    </w:p>
    <w:p w:rsidR="00D01483" w:rsidRDefault="002F6FCC">
      <w:pPr>
        <w:pStyle w:val="Numbering1"/>
        <w:numPr>
          <w:ilvl w:val="2"/>
          <w:numId w:val="30"/>
        </w:numPr>
        <w:tabs>
          <w:tab w:val="left" w:pos="691"/>
        </w:tabs>
        <w:spacing w:after="0"/>
      </w:pPr>
      <w:r>
        <w:t>Обладатели действующей Лицензии Заявителя РАФ могут заявить экипажи для участия в соревновании, подав заявку в Секретариат и оплатив заявочные взносы.</w:t>
      </w:r>
    </w:p>
    <w:p w:rsidR="00D01483" w:rsidRDefault="002F6FCC">
      <w:pPr>
        <w:pStyle w:val="Numbering1"/>
        <w:numPr>
          <w:ilvl w:val="2"/>
          <w:numId w:val="30"/>
        </w:numPr>
        <w:tabs>
          <w:tab w:val="left" w:pos="691"/>
        </w:tabs>
        <w:spacing w:after="0"/>
        <w:rPr>
          <w:iCs/>
        </w:rPr>
      </w:pPr>
      <w:r>
        <w:rPr>
          <w:iCs/>
        </w:rPr>
        <w:t xml:space="preserve">К участию в соревновании допускаются только экипажи, указанные в принятых организатором заявочных формах. Заполненные заявочные формы должны быть направлены организатору в течение срока приёма заявок на участие. Если заявочная форма направлена по факсу или электронной почте, её оригинал должен быть предоставлен в секретариат во время Административных Проверок. Заявочная форма публикуется на сайте </w:t>
      </w:r>
      <w:hyperlink r:id="rId23" w:history="1">
        <w:r>
          <w:rPr>
            <w:rStyle w:val="a7"/>
          </w:rPr>
          <w:t>www.tver4x4.ru</w:t>
        </w:r>
      </w:hyperlink>
      <w:r>
        <w:rPr>
          <w:iCs/>
        </w:rPr>
        <w:t>.</w:t>
      </w:r>
    </w:p>
    <w:p w:rsidR="00D01483" w:rsidRDefault="002F6FCC">
      <w:pPr>
        <w:pStyle w:val="Numbering1"/>
        <w:numPr>
          <w:ilvl w:val="2"/>
          <w:numId w:val="30"/>
        </w:numPr>
        <w:tabs>
          <w:tab w:val="left" w:pos="691"/>
        </w:tabs>
        <w:spacing w:after="0"/>
      </w:pPr>
      <w:r>
        <w:t>В заявке должна быть указана следующая минимальная информация:</w:t>
      </w:r>
    </w:p>
    <w:p w:rsidR="00D01483" w:rsidRDefault="002F6FCC">
      <w:pPr>
        <w:numPr>
          <w:ilvl w:val="0"/>
          <w:numId w:val="14"/>
        </w:numPr>
        <w:spacing w:line="240" w:lineRule="auto"/>
        <w:ind w:firstLine="540"/>
        <w:rPr>
          <w:rFonts w:ascii="Times New Roman" w:hAnsi="Times New Roman"/>
          <w:sz w:val="24"/>
          <w:szCs w:val="24"/>
        </w:rPr>
      </w:pPr>
      <w:r>
        <w:rPr>
          <w:rFonts w:ascii="Times New Roman" w:hAnsi="Times New Roman"/>
          <w:sz w:val="24"/>
          <w:szCs w:val="24"/>
        </w:rPr>
        <w:t>фамилия, имя, номер Лицензии Водителя, адрес для сообщений, контактный телефон для каждого члена экипажа;</w:t>
      </w:r>
    </w:p>
    <w:p w:rsidR="00D01483" w:rsidRDefault="002F6FCC">
      <w:pPr>
        <w:numPr>
          <w:ilvl w:val="0"/>
          <w:numId w:val="14"/>
        </w:numPr>
        <w:spacing w:line="240" w:lineRule="auto"/>
        <w:ind w:firstLine="540"/>
        <w:rPr>
          <w:rFonts w:ascii="Times New Roman" w:hAnsi="Times New Roman"/>
          <w:sz w:val="24"/>
          <w:szCs w:val="24"/>
        </w:rPr>
      </w:pPr>
      <w:r>
        <w:rPr>
          <w:rFonts w:ascii="Times New Roman" w:hAnsi="Times New Roman"/>
          <w:sz w:val="24"/>
          <w:szCs w:val="24"/>
        </w:rPr>
        <w:t>информацию о спортивном автомобиле (марка, модель, группа подготовки);</w:t>
      </w:r>
    </w:p>
    <w:p w:rsidR="00D01483" w:rsidRDefault="002F6FCC">
      <w:pPr>
        <w:pStyle w:val="Numbering1"/>
        <w:numPr>
          <w:ilvl w:val="2"/>
          <w:numId w:val="30"/>
        </w:numPr>
        <w:tabs>
          <w:tab w:val="left" w:pos="691"/>
        </w:tabs>
        <w:spacing w:after="0"/>
      </w:pPr>
      <w:r>
        <w:t xml:space="preserve">Заявка на </w:t>
      </w:r>
      <w:r>
        <w:rPr>
          <w:iCs/>
        </w:rPr>
        <w:t>участие</w:t>
      </w:r>
      <w:r>
        <w:t xml:space="preserve"> принимается только в том случае, если она сопровождается уплатой полной суммы заявочного взноса. До уплаты заявочного взноса она считается предварительной.</w:t>
      </w:r>
    </w:p>
    <w:p w:rsidR="00D01483" w:rsidRDefault="002F6FCC">
      <w:pPr>
        <w:pStyle w:val="Numbering1"/>
        <w:numPr>
          <w:ilvl w:val="2"/>
          <w:numId w:val="30"/>
        </w:numPr>
        <w:tabs>
          <w:tab w:val="left" w:pos="691"/>
        </w:tabs>
        <w:spacing w:after="0"/>
      </w:pPr>
      <w:r>
        <w:t xml:space="preserve">Адреса приёма и оплаты заявок: </w:t>
      </w:r>
    </w:p>
    <w:p w:rsidR="00D01483" w:rsidRDefault="002F6FCC">
      <w:pPr>
        <w:pStyle w:val="ab"/>
        <w:spacing w:after="0" w:line="240" w:lineRule="auto"/>
        <w:rPr>
          <w:rFonts w:ascii="Times New Roman" w:hAnsi="Times New Roman"/>
          <w:b/>
          <w:sz w:val="24"/>
          <w:szCs w:val="24"/>
        </w:rPr>
      </w:pPr>
      <w:r>
        <w:rPr>
          <w:rFonts w:ascii="Times New Roman" w:hAnsi="Times New Roman"/>
          <w:b/>
          <w:sz w:val="24"/>
          <w:szCs w:val="24"/>
        </w:rPr>
        <w:t xml:space="preserve">г. Тверь, б-р. </w:t>
      </w:r>
      <w:proofErr w:type="spellStart"/>
      <w:r>
        <w:rPr>
          <w:rFonts w:ascii="Times New Roman" w:hAnsi="Times New Roman"/>
          <w:b/>
          <w:sz w:val="24"/>
          <w:szCs w:val="24"/>
        </w:rPr>
        <w:t>Цанова</w:t>
      </w:r>
      <w:proofErr w:type="spellEnd"/>
      <w:r>
        <w:rPr>
          <w:rFonts w:ascii="Times New Roman" w:hAnsi="Times New Roman"/>
          <w:b/>
          <w:sz w:val="24"/>
          <w:szCs w:val="24"/>
        </w:rPr>
        <w:t xml:space="preserve"> д. 6 корп. 1 оф. 314б  </w:t>
      </w:r>
    </w:p>
    <w:p w:rsidR="00D01483" w:rsidRDefault="002F6FCC">
      <w:pPr>
        <w:pStyle w:val="ab"/>
        <w:spacing w:after="0" w:line="240" w:lineRule="auto"/>
        <w:rPr>
          <w:rFonts w:ascii="Times New Roman" w:hAnsi="Times New Roman"/>
          <w:b/>
          <w:sz w:val="24"/>
          <w:szCs w:val="24"/>
        </w:rPr>
      </w:pPr>
      <w:r>
        <w:rPr>
          <w:rFonts w:ascii="Times New Roman" w:hAnsi="Times New Roman"/>
          <w:b/>
          <w:sz w:val="24"/>
          <w:szCs w:val="24"/>
        </w:rPr>
        <w:t xml:space="preserve">тел. (4822) </w:t>
      </w:r>
      <w:r w:rsidRPr="00893B53">
        <w:rPr>
          <w:rFonts w:ascii="Times New Roman" w:hAnsi="Times New Roman"/>
          <w:b/>
          <w:sz w:val="24"/>
          <w:szCs w:val="24"/>
        </w:rPr>
        <w:t>710-900</w:t>
      </w:r>
      <w:r>
        <w:rPr>
          <w:rFonts w:ascii="Times New Roman" w:hAnsi="Times New Roman"/>
          <w:b/>
          <w:sz w:val="24"/>
          <w:szCs w:val="24"/>
        </w:rPr>
        <w:t xml:space="preserve">, </w:t>
      </w:r>
    </w:p>
    <w:p w:rsidR="00D01483" w:rsidRPr="00893B53" w:rsidRDefault="002F6FCC">
      <w:pPr>
        <w:pStyle w:val="ab"/>
        <w:spacing w:after="0" w:line="240" w:lineRule="auto"/>
        <w:rPr>
          <w:rFonts w:ascii="Times New Roman" w:hAnsi="Times New Roman"/>
          <w:b/>
          <w:sz w:val="24"/>
          <w:szCs w:val="24"/>
        </w:rPr>
      </w:pPr>
      <w:proofErr w:type="gramStart"/>
      <w:r>
        <w:rPr>
          <w:rFonts w:ascii="Times New Roman" w:hAnsi="Times New Roman"/>
          <w:b/>
          <w:sz w:val="24"/>
          <w:szCs w:val="24"/>
          <w:lang w:val="en-US"/>
        </w:rPr>
        <w:t>e</w:t>
      </w:r>
      <w:r w:rsidRPr="00893B53">
        <w:rPr>
          <w:rFonts w:ascii="Times New Roman" w:hAnsi="Times New Roman"/>
          <w:b/>
          <w:sz w:val="24"/>
          <w:szCs w:val="24"/>
        </w:rPr>
        <w:t>-</w:t>
      </w:r>
      <w:r>
        <w:rPr>
          <w:rFonts w:ascii="Times New Roman" w:hAnsi="Times New Roman"/>
          <w:b/>
          <w:sz w:val="24"/>
          <w:szCs w:val="24"/>
          <w:lang w:val="en-US"/>
        </w:rPr>
        <w:t>mail</w:t>
      </w:r>
      <w:proofErr w:type="gramEnd"/>
      <w:r w:rsidRPr="00893B53">
        <w:rPr>
          <w:rFonts w:ascii="Times New Roman" w:hAnsi="Times New Roman"/>
          <w:b/>
          <w:sz w:val="24"/>
          <w:szCs w:val="24"/>
        </w:rPr>
        <w:t xml:space="preserve">: </w:t>
      </w:r>
      <w:hyperlink r:id="rId24" w:history="1">
        <w:r>
          <w:rPr>
            <w:rStyle w:val="a7"/>
            <w:rFonts w:ascii="Times New Roman" w:hAnsi="Times New Roman"/>
          </w:rPr>
          <w:t>info@tver4x4.ru</w:t>
        </w:r>
      </w:hyperlink>
      <w:r w:rsidRPr="00893B53">
        <w:rPr>
          <w:rFonts w:ascii="Times New Roman" w:hAnsi="Times New Roman"/>
          <w:b/>
          <w:sz w:val="24"/>
          <w:szCs w:val="24"/>
        </w:rPr>
        <w:t xml:space="preserve"> </w:t>
      </w:r>
    </w:p>
    <w:p w:rsidR="00D01483" w:rsidRDefault="002F6FCC">
      <w:pPr>
        <w:pStyle w:val="ab"/>
        <w:spacing w:after="0" w:line="240" w:lineRule="auto"/>
        <w:rPr>
          <w:rFonts w:ascii="Times New Roman" w:hAnsi="Times New Roman"/>
          <w:i/>
          <w:sz w:val="24"/>
          <w:szCs w:val="24"/>
        </w:rPr>
      </w:pPr>
      <w:r>
        <w:rPr>
          <w:rFonts w:ascii="Times New Roman" w:hAnsi="Times New Roman"/>
          <w:i/>
          <w:sz w:val="24"/>
          <w:szCs w:val="24"/>
        </w:rPr>
        <w:t>Оплатить участие после подачи заявки можно также по адресу:</w:t>
      </w:r>
    </w:p>
    <w:p w:rsidR="00D01483" w:rsidRDefault="002F6FCC">
      <w:pPr>
        <w:pStyle w:val="ab"/>
        <w:spacing w:after="0" w:line="240" w:lineRule="auto"/>
        <w:rPr>
          <w:rFonts w:ascii="Times New Roman" w:hAnsi="Times New Roman"/>
          <w:bCs/>
          <w:i/>
          <w:sz w:val="24"/>
          <w:szCs w:val="24"/>
        </w:rPr>
      </w:pPr>
      <w:r>
        <w:rPr>
          <w:rFonts w:ascii="Times New Roman" w:hAnsi="Times New Roman"/>
          <w:b/>
          <w:bCs/>
          <w:i/>
          <w:sz w:val="24"/>
          <w:szCs w:val="24"/>
        </w:rPr>
        <w:lastRenderedPageBreak/>
        <w:t>Магазин джип-клуба «Лебёдушка»:</w:t>
      </w:r>
      <w:r>
        <w:rPr>
          <w:rFonts w:ascii="Times New Roman" w:hAnsi="Times New Roman"/>
          <w:bCs/>
          <w:sz w:val="24"/>
          <w:szCs w:val="24"/>
        </w:rPr>
        <w:t xml:space="preserve"> г. </w:t>
      </w:r>
      <w:r>
        <w:rPr>
          <w:rFonts w:ascii="Times New Roman" w:hAnsi="Times New Roman"/>
          <w:b/>
          <w:bCs/>
          <w:i/>
          <w:sz w:val="24"/>
          <w:szCs w:val="24"/>
        </w:rPr>
        <w:t>Москва, ул. Смольная 63Б ТЦ Экстрим павильон В9</w:t>
      </w:r>
      <w:r>
        <w:rPr>
          <w:rFonts w:ascii="Times New Roman" w:hAnsi="Times New Roman"/>
          <w:bCs/>
          <w:i/>
          <w:sz w:val="24"/>
          <w:szCs w:val="24"/>
        </w:rPr>
        <w:t xml:space="preserve"> </w:t>
      </w:r>
    </w:p>
    <w:p w:rsidR="00D01483" w:rsidRDefault="002F6FCC">
      <w:pPr>
        <w:pStyle w:val="ab"/>
        <w:spacing w:after="0" w:line="240" w:lineRule="auto"/>
        <w:rPr>
          <w:rFonts w:ascii="Times New Roman" w:hAnsi="Times New Roman"/>
          <w:bCs/>
          <w:i/>
          <w:sz w:val="24"/>
          <w:szCs w:val="24"/>
        </w:rPr>
      </w:pPr>
      <w:r>
        <w:rPr>
          <w:rFonts w:ascii="Times New Roman" w:hAnsi="Times New Roman"/>
          <w:b/>
          <w:bCs/>
          <w:i/>
          <w:sz w:val="24"/>
          <w:szCs w:val="24"/>
        </w:rPr>
        <w:t>тел.: 8-(495) 920-44-20</w:t>
      </w:r>
      <w:r>
        <w:rPr>
          <w:rFonts w:ascii="Times New Roman" w:hAnsi="Times New Roman"/>
          <w:bCs/>
          <w:i/>
          <w:sz w:val="24"/>
          <w:szCs w:val="24"/>
        </w:rPr>
        <w:t xml:space="preserve">  </w:t>
      </w:r>
    </w:p>
    <w:p w:rsidR="00D01483" w:rsidRDefault="002F6FCC">
      <w:pPr>
        <w:pStyle w:val="Numbering1"/>
        <w:numPr>
          <w:ilvl w:val="2"/>
          <w:numId w:val="30"/>
        </w:numPr>
        <w:tabs>
          <w:tab w:val="left" w:pos="691"/>
        </w:tabs>
        <w:spacing w:after="0"/>
      </w:pPr>
      <w:bookmarkStart w:id="13" w:name="__RefNumPara__851_872526266"/>
      <w:bookmarkStart w:id="14" w:name="__RefNumPara__83_809531220"/>
      <w:bookmarkStart w:id="15" w:name="__RefNumPara__719_220840009"/>
      <w:bookmarkStart w:id="16" w:name="_Ref32689307"/>
      <w:bookmarkStart w:id="17" w:name="_Ref158146707"/>
      <w:bookmarkEnd w:id="13"/>
      <w:bookmarkEnd w:id="14"/>
      <w:bookmarkEnd w:id="15"/>
      <w:r>
        <w:t xml:space="preserve">Распределение участников по </w:t>
      </w:r>
      <w:bookmarkEnd w:id="16"/>
      <w:r>
        <w:t>зачётным категориям:</w:t>
      </w:r>
      <w:bookmarkEnd w:id="17"/>
    </w:p>
    <w:p w:rsidR="00D01483" w:rsidRDefault="002F6FCC">
      <w:pPr>
        <w:pStyle w:val="Textbody"/>
        <w:spacing w:after="0"/>
      </w:pPr>
      <w:r>
        <w:t>зачёт ТР</w:t>
      </w:r>
      <w:proofErr w:type="gramStart"/>
      <w:r>
        <w:t>1</w:t>
      </w:r>
      <w:proofErr w:type="gramEnd"/>
      <w:r>
        <w:t xml:space="preserve"> - участвуют Водители, выступающие на автомобилях группы ТР1;</w:t>
      </w:r>
    </w:p>
    <w:p w:rsidR="00D01483" w:rsidRDefault="002F6FCC">
      <w:pPr>
        <w:pStyle w:val="Textbody"/>
        <w:spacing w:after="0"/>
      </w:pPr>
      <w:r>
        <w:t>зачёт ТР</w:t>
      </w:r>
      <w:proofErr w:type="gramStart"/>
      <w:r>
        <w:t>2</w:t>
      </w:r>
      <w:proofErr w:type="gramEnd"/>
      <w:r>
        <w:t xml:space="preserve"> -  участвуют Водители, выступающие на автомобилях группы ТР2;</w:t>
      </w:r>
    </w:p>
    <w:p w:rsidR="00D01483" w:rsidRDefault="002F6FCC">
      <w:pPr>
        <w:pStyle w:val="Textbody"/>
        <w:spacing w:after="0"/>
      </w:pPr>
      <w:r>
        <w:t>зачёт ТР3 -  участвуют Водители, выступающие на автомобилях группы ТР3.</w:t>
      </w:r>
    </w:p>
    <w:p w:rsidR="00D01483" w:rsidRDefault="002F6FCC">
      <w:pPr>
        <w:pStyle w:val="Textbody"/>
        <w:spacing w:after="0"/>
        <w:rPr>
          <w:szCs w:val="24"/>
        </w:rPr>
      </w:pPr>
      <w:r>
        <w:rPr>
          <w:szCs w:val="24"/>
        </w:rPr>
        <w:t xml:space="preserve">Технические требования к автомобилям изложены в </w:t>
      </w:r>
      <w:proofErr w:type="spellStart"/>
      <w:r>
        <w:rPr>
          <w:szCs w:val="24"/>
        </w:rPr>
        <w:t>КиТТ</w:t>
      </w:r>
      <w:proofErr w:type="spellEnd"/>
      <w:r>
        <w:rPr>
          <w:szCs w:val="24"/>
        </w:rPr>
        <w:t xml:space="preserve"> 2015 и ППТР 2015. Вопрос о допуске с замечаниями экипажей, имеющих отклонения от тех. требований в подготовке автомобилей, не влияющие впрямую на результат, решается КСК.</w:t>
      </w:r>
    </w:p>
    <w:p w:rsidR="00D01483" w:rsidRDefault="002F6FCC">
      <w:pPr>
        <w:pStyle w:val="Numbering1"/>
        <w:numPr>
          <w:ilvl w:val="2"/>
          <w:numId w:val="30"/>
        </w:numPr>
        <w:tabs>
          <w:tab w:val="left" w:pos="691"/>
        </w:tabs>
        <w:spacing w:after="0"/>
      </w:pPr>
      <w:r>
        <w:t>Сумма заявочных взносов (по дате оплаты):</w:t>
      </w:r>
    </w:p>
    <w:p w:rsidR="00D01483" w:rsidRDefault="002F6FCC">
      <w:pPr>
        <w:pStyle w:val="Textbody"/>
        <w:spacing w:after="0"/>
        <w:rPr>
          <w:b/>
          <w:szCs w:val="24"/>
        </w:rPr>
      </w:pPr>
      <w:r>
        <w:rPr>
          <w:b/>
          <w:szCs w:val="24"/>
        </w:rPr>
        <w:t>Предварительная заявка, оплата на административной проверке (базовый взнос) - 5000 рублей.</w:t>
      </w:r>
    </w:p>
    <w:p w:rsidR="00D01483" w:rsidRDefault="002F6FCC">
      <w:pPr>
        <w:pStyle w:val="Textbody"/>
        <w:spacing w:after="0"/>
        <w:rPr>
          <w:b/>
          <w:szCs w:val="24"/>
        </w:rPr>
      </w:pPr>
      <w:r>
        <w:rPr>
          <w:b/>
          <w:szCs w:val="24"/>
        </w:rPr>
        <w:t>Без предварительной заявки - 6000 рублей.</w:t>
      </w:r>
    </w:p>
    <w:p w:rsidR="00D01483" w:rsidRDefault="002F6FCC">
      <w:pPr>
        <w:pStyle w:val="Textbody"/>
        <w:spacing w:after="0"/>
        <w:rPr>
          <w:i/>
          <w:szCs w:val="24"/>
        </w:rPr>
      </w:pPr>
      <w:r>
        <w:rPr>
          <w:i/>
          <w:szCs w:val="24"/>
        </w:rPr>
        <w:t xml:space="preserve">Для участников, проживающих не в Московской и Тверской </w:t>
      </w:r>
      <w:proofErr w:type="gramStart"/>
      <w:r>
        <w:rPr>
          <w:i/>
          <w:szCs w:val="24"/>
        </w:rPr>
        <w:t>областях</w:t>
      </w:r>
      <w:proofErr w:type="gramEnd"/>
      <w:r>
        <w:rPr>
          <w:i/>
          <w:szCs w:val="24"/>
        </w:rPr>
        <w:t>, взнос фиксируется по дате принятия предварительной заявки.</w:t>
      </w:r>
    </w:p>
    <w:p w:rsidR="005A6B94" w:rsidRPr="005A6B94" w:rsidRDefault="005A6B94">
      <w:pPr>
        <w:pStyle w:val="Textbody"/>
        <w:spacing w:after="0"/>
        <w:rPr>
          <w:szCs w:val="24"/>
        </w:rPr>
      </w:pPr>
      <w:r w:rsidRPr="005A6B94">
        <w:rPr>
          <w:szCs w:val="24"/>
        </w:rPr>
        <w:t>Полу</w:t>
      </w:r>
      <w:r>
        <w:rPr>
          <w:szCs w:val="24"/>
        </w:rPr>
        <w:t>ченные средства идут на организацию и проведение соревнований.</w:t>
      </w:r>
    </w:p>
    <w:p w:rsidR="00D01483" w:rsidRDefault="002F6FCC">
      <w:pPr>
        <w:pStyle w:val="Numbering1"/>
        <w:numPr>
          <w:ilvl w:val="2"/>
          <w:numId w:val="30"/>
        </w:numPr>
        <w:tabs>
          <w:tab w:val="left" w:pos="691"/>
        </w:tabs>
        <w:spacing w:after="0"/>
      </w:pPr>
      <w:r>
        <w:t>Дополнительные взносы:</w:t>
      </w:r>
    </w:p>
    <w:p w:rsidR="00D01483" w:rsidRDefault="002F6FCC">
      <w:pPr>
        <w:pStyle w:val="Textbody"/>
        <w:spacing w:after="0"/>
      </w:pPr>
      <w:r>
        <w:t>В целях соблюдения экологической дисциплины вводится Возвратный Экологический Сбор (ВЭС) в размере 2000 рублей.</w:t>
      </w:r>
    </w:p>
    <w:p w:rsidR="00D01483" w:rsidRDefault="002F6FCC">
      <w:pPr>
        <w:pStyle w:val="20"/>
        <w:numPr>
          <w:ilvl w:val="0"/>
          <w:numId w:val="35"/>
        </w:numPr>
        <w:ind w:left="709"/>
      </w:pPr>
      <w:r>
        <w:t>ВЭС взимается с участников соревнований по прибытию в лагерь при прохождении АП;</w:t>
      </w:r>
    </w:p>
    <w:p w:rsidR="00D01483" w:rsidRDefault="002F6FCC">
      <w:pPr>
        <w:pStyle w:val="20"/>
        <w:numPr>
          <w:ilvl w:val="0"/>
          <w:numId w:val="35"/>
        </w:numPr>
        <w:ind w:firstLine="709"/>
      </w:pPr>
      <w:r>
        <w:t>ВЭС взимается с каждого экипажа в отдельности, факт получения ВЭС отражается в ведомости приёма-передачи ВЭС;</w:t>
      </w:r>
    </w:p>
    <w:p w:rsidR="00D01483" w:rsidRDefault="002F6FCC">
      <w:pPr>
        <w:pStyle w:val="20"/>
        <w:numPr>
          <w:ilvl w:val="0"/>
          <w:numId w:val="35"/>
        </w:numPr>
        <w:ind w:firstLine="709"/>
      </w:pPr>
      <w:r>
        <w:t>после оплаты ВЭС за участниками закрепляется место в лагере обозначенной на схеме, находящейся у коменданта лагеря;</w:t>
      </w:r>
    </w:p>
    <w:p w:rsidR="00D01483" w:rsidRDefault="002F6FCC">
      <w:pPr>
        <w:pStyle w:val="20"/>
        <w:numPr>
          <w:ilvl w:val="0"/>
          <w:numId w:val="35"/>
        </w:numPr>
        <w:ind w:firstLine="709"/>
      </w:pPr>
      <w:r>
        <w:t>ВЭС находиться у организаторов соревнований с момента закрепления места, на территории лагеря за экипажем до момента сдачи экипажем закреплённого за ним места начальнику лагеря;</w:t>
      </w:r>
    </w:p>
    <w:p w:rsidR="00D01483" w:rsidRDefault="002F6FCC">
      <w:pPr>
        <w:pStyle w:val="20"/>
        <w:numPr>
          <w:ilvl w:val="0"/>
          <w:numId w:val="35"/>
        </w:numPr>
        <w:ind w:firstLine="709"/>
      </w:pPr>
      <w:r>
        <w:t>Возврат ВЭС осуществляется комендантом лагеря после приёмки места у экипажа и соответствующей записи в ведомости приёма-передачи ВЭС;</w:t>
      </w:r>
    </w:p>
    <w:p w:rsidR="00D01483" w:rsidRDefault="002F6FCC">
      <w:pPr>
        <w:pStyle w:val="Numbering1"/>
        <w:numPr>
          <w:ilvl w:val="2"/>
          <w:numId w:val="30"/>
        </w:numPr>
        <w:tabs>
          <w:tab w:val="left" w:pos="851"/>
          <w:tab w:val="left" w:pos="993"/>
        </w:tabs>
        <w:spacing w:after="0"/>
      </w:pPr>
      <w:r>
        <w:t>ВЭС не возвращается в случае:</w:t>
      </w:r>
    </w:p>
    <w:p w:rsidR="00D01483" w:rsidRDefault="002F6FCC">
      <w:pPr>
        <w:pStyle w:val="20"/>
        <w:numPr>
          <w:ilvl w:val="0"/>
          <w:numId w:val="35"/>
        </w:numPr>
        <w:ind w:firstLine="709"/>
      </w:pPr>
      <w:r>
        <w:t>если экипаж не произвёл процедуру сдачи начальнику лагеря закреплённого за ним места на территории лагеря;</w:t>
      </w:r>
    </w:p>
    <w:p w:rsidR="00D01483" w:rsidRDefault="002F6FCC">
      <w:pPr>
        <w:pStyle w:val="20"/>
        <w:numPr>
          <w:ilvl w:val="0"/>
          <w:numId w:val="35"/>
        </w:numPr>
        <w:ind w:firstLine="709"/>
      </w:pPr>
      <w:r>
        <w:t>нанесения ущерба природной среде (мойка автомобилей в водоёмах, порча деревьев, замусоривание территории, загрязнение почвенного покрова ГСМ, вырубка леса).</w:t>
      </w:r>
    </w:p>
    <w:p w:rsidR="00D01483" w:rsidRDefault="002F6FCC">
      <w:pPr>
        <w:pStyle w:val="Numbering1"/>
        <w:numPr>
          <w:ilvl w:val="2"/>
          <w:numId w:val="30"/>
        </w:numPr>
        <w:tabs>
          <w:tab w:val="left" w:pos="851"/>
          <w:tab w:val="left" w:pos="993"/>
        </w:tabs>
        <w:spacing w:after="0"/>
      </w:pPr>
      <w:r>
        <w:t>ВЭС будет возвращаться с 1</w:t>
      </w:r>
      <w:r w:rsidR="0072056C">
        <w:t>7</w:t>
      </w:r>
      <w:r>
        <w:t xml:space="preserve">:00 до 18:00 </w:t>
      </w:r>
      <w:r w:rsidR="0072056C">
        <w:t>28 июня</w:t>
      </w:r>
      <w:r>
        <w:t xml:space="preserve"> 2015 года.</w:t>
      </w:r>
    </w:p>
    <w:p w:rsidR="00D01483" w:rsidRDefault="002F6FCC">
      <w:pPr>
        <w:pStyle w:val="22"/>
        <w:spacing w:before="0"/>
      </w:pPr>
      <w:bookmarkStart w:id="18" w:name="__RefHeading__21_601089181"/>
      <w:bookmarkEnd w:id="18"/>
      <w:r>
        <w:t>Экипажи</w:t>
      </w:r>
    </w:p>
    <w:p w:rsidR="00D01483" w:rsidRDefault="002F6FCC">
      <w:pPr>
        <w:pStyle w:val="Numbering1Start"/>
        <w:numPr>
          <w:ilvl w:val="2"/>
          <w:numId w:val="21"/>
        </w:numPr>
        <w:spacing w:before="0" w:after="0"/>
      </w:pPr>
      <w:r>
        <w:t>К участию в соревновании в автомобильных зачётах допускаются физические лица, имеющие действующую Лицензию во</w:t>
      </w:r>
      <w:r w:rsidR="001A4ABB">
        <w:t>дителя РАФ категории «Е» и выше и имеющ</w:t>
      </w:r>
      <w:r w:rsidR="00EC4F02">
        <w:t>ие допуск по состоянию здоровья (определяется  главным врачом соревнований на АП)</w:t>
      </w:r>
    </w:p>
    <w:p w:rsidR="00D01483" w:rsidRDefault="002F6FCC">
      <w:pPr>
        <w:pStyle w:val="Numbering1"/>
        <w:numPr>
          <w:ilvl w:val="2"/>
          <w:numId w:val="21"/>
        </w:numPr>
        <w:spacing w:after="0"/>
        <w:rPr>
          <w:iCs/>
        </w:rPr>
      </w:pPr>
      <w:r>
        <w:rPr>
          <w:iCs/>
        </w:rPr>
        <w:t>Экипаж состоит из 2-х водителей. Все члены экипажа имеют право управлять автомобилем во время соревнования.</w:t>
      </w:r>
    </w:p>
    <w:p w:rsidR="00D01483" w:rsidRDefault="002F6FCC">
      <w:pPr>
        <w:pStyle w:val="Numbering1"/>
        <w:numPr>
          <w:ilvl w:val="2"/>
          <w:numId w:val="21"/>
        </w:numPr>
        <w:tabs>
          <w:tab w:val="left" w:pos="713"/>
          <w:tab w:val="left" w:pos="862"/>
        </w:tabs>
        <w:spacing w:after="0"/>
        <w:rPr>
          <w:iCs/>
        </w:rPr>
      </w:pPr>
      <w:r>
        <w:tab/>
      </w:r>
      <w:r>
        <w:rPr>
          <w:iCs/>
        </w:rPr>
        <w:t>Если Заявитель не является членом экипажа, то первый водитель, указанный в заявочной форме, несёт всю ответственность за данный экипаж в течение всего соревнования.</w:t>
      </w:r>
    </w:p>
    <w:p w:rsidR="00D01483" w:rsidRDefault="002F6FCC">
      <w:pPr>
        <w:pStyle w:val="Numbering1"/>
        <w:numPr>
          <w:ilvl w:val="2"/>
          <w:numId w:val="21"/>
        </w:numPr>
        <w:tabs>
          <w:tab w:val="left" w:pos="713"/>
          <w:tab w:val="left" w:pos="862"/>
        </w:tabs>
        <w:spacing w:after="0"/>
        <w:rPr>
          <w:iCs/>
        </w:rPr>
      </w:pPr>
      <w:r>
        <w:rPr>
          <w:iCs/>
        </w:rPr>
        <w:tab/>
        <w:t xml:space="preserve">Любой обман, некорректное или неспортивное поведение, совершенное Заявителем или членом экипажа будет рассматриваться Коллегией Спортивных Комиссаров. Наказанием за вышеперечисленные действия может стать любая </w:t>
      </w:r>
      <w:proofErr w:type="spellStart"/>
      <w:r>
        <w:rPr>
          <w:iCs/>
        </w:rPr>
        <w:t>пенализация</w:t>
      </w:r>
      <w:proofErr w:type="spellEnd"/>
      <w:r>
        <w:rPr>
          <w:iCs/>
        </w:rPr>
        <w:t xml:space="preserve"> вплоть до исключения из соревнования.</w:t>
      </w:r>
    </w:p>
    <w:p w:rsidR="00D01483" w:rsidRDefault="002F6FCC">
      <w:pPr>
        <w:pStyle w:val="22"/>
        <w:spacing w:before="0"/>
      </w:pPr>
      <w:bookmarkStart w:id="19" w:name="__RefHeading__23_601089181"/>
      <w:bookmarkEnd w:id="19"/>
      <w:r>
        <w:t>Страхование</w:t>
      </w:r>
    </w:p>
    <w:p w:rsidR="00D01483" w:rsidRDefault="002F6FCC">
      <w:pPr>
        <w:pStyle w:val="Numbering1"/>
        <w:numPr>
          <w:ilvl w:val="2"/>
          <w:numId w:val="27"/>
        </w:numPr>
        <w:tabs>
          <w:tab w:val="left" w:pos="0"/>
          <w:tab w:val="left" w:pos="862"/>
        </w:tabs>
        <w:spacing w:after="0"/>
        <w:ind w:left="0" w:firstLine="0"/>
        <w:rPr>
          <w:iCs/>
        </w:rPr>
      </w:pPr>
      <w:bookmarkStart w:id="20" w:name="__RefHeading__25_601089181"/>
      <w:bookmarkEnd w:id="20"/>
      <w:r>
        <w:rPr>
          <w:iCs/>
        </w:rPr>
        <w:t>Ответственность за ущерб, причинённый участниками третьим лицам, страхуется участниками самостоятельно (на каждый автомобиль Участник должен иметь полис обязательного страхования гражданской ответственности).</w:t>
      </w:r>
    </w:p>
    <w:p w:rsidR="00D01483" w:rsidRDefault="002F6FCC">
      <w:pPr>
        <w:pStyle w:val="Numbering1"/>
        <w:numPr>
          <w:ilvl w:val="2"/>
          <w:numId w:val="27"/>
        </w:numPr>
        <w:tabs>
          <w:tab w:val="left" w:pos="0"/>
          <w:tab w:val="left" w:pos="862"/>
        </w:tabs>
        <w:spacing w:after="0"/>
        <w:ind w:left="0" w:firstLine="0"/>
      </w:pPr>
      <w:r>
        <w:t>Объем и виды личного страхования Водителей определяется самостоятельно. Участие в соревновании осуществляется только при наличии договора о страховании несчастных случаев, жизни и здоровья на весь срок соревнования, начиная со дня административных проверок, заканчивая днём награждения.</w:t>
      </w:r>
    </w:p>
    <w:p w:rsidR="00D01483" w:rsidRDefault="002F6FCC">
      <w:pPr>
        <w:pStyle w:val="Numbering1"/>
        <w:numPr>
          <w:ilvl w:val="2"/>
          <w:numId w:val="27"/>
        </w:numPr>
        <w:tabs>
          <w:tab w:val="left" w:pos="0"/>
          <w:tab w:val="left" w:pos="862"/>
        </w:tabs>
        <w:spacing w:after="0"/>
      </w:pPr>
      <w:r>
        <w:lastRenderedPageBreak/>
        <w:t>Организатор не осуществляет медицинское страхование участников.</w:t>
      </w:r>
    </w:p>
    <w:p w:rsidR="00D01483" w:rsidRDefault="002F6FCC">
      <w:pPr>
        <w:pStyle w:val="Numbering1"/>
        <w:numPr>
          <w:ilvl w:val="2"/>
          <w:numId w:val="27"/>
        </w:numPr>
        <w:tabs>
          <w:tab w:val="left" w:pos="0"/>
          <w:tab w:val="left" w:pos="862"/>
        </w:tabs>
        <w:spacing w:after="0"/>
        <w:ind w:left="0" w:firstLine="0"/>
      </w:pPr>
      <w:r>
        <w:t>Организаторы не предоставляют возможность оформления страхового полиса на Административных проверках.</w:t>
      </w:r>
    </w:p>
    <w:p w:rsidR="00D01483" w:rsidRDefault="002F6FCC">
      <w:pPr>
        <w:pStyle w:val="22"/>
        <w:spacing w:before="0"/>
      </w:pPr>
      <w:r>
        <w:t xml:space="preserve">Реклама и </w:t>
      </w:r>
      <w:bookmarkStart w:id="21" w:name="__RefHeading__27_6010891811"/>
      <w:r>
        <w:t>идентификация</w:t>
      </w:r>
    </w:p>
    <w:p w:rsidR="00D01483" w:rsidRDefault="002F6FCC">
      <w:pPr>
        <w:pStyle w:val="Numbering1Start"/>
        <w:numPr>
          <w:ilvl w:val="2"/>
          <w:numId w:val="16"/>
        </w:numPr>
        <w:spacing w:before="0" w:after="0"/>
      </w:pPr>
      <w:r>
        <w:t>Реклама на автомобилях участников должна соответствовать требованиям ППТР-2015.</w:t>
      </w:r>
    </w:p>
    <w:p w:rsidR="00D01483" w:rsidRDefault="002F6FCC">
      <w:pPr>
        <w:pStyle w:val="Numbering1"/>
        <w:numPr>
          <w:ilvl w:val="2"/>
          <w:numId w:val="16"/>
        </w:numPr>
        <w:spacing w:after="0"/>
        <w:rPr>
          <w:iCs/>
        </w:rPr>
      </w:pPr>
      <w:r>
        <w:rPr>
          <w:iCs/>
        </w:rPr>
        <w:t>Расположение рекламных наклеек публикуется в бюллетене.</w:t>
      </w:r>
    </w:p>
    <w:p w:rsidR="00D01483" w:rsidRDefault="002F6FCC">
      <w:pPr>
        <w:numPr>
          <w:ilvl w:val="2"/>
          <w:numId w:val="16"/>
        </w:numPr>
        <w:spacing w:line="240" w:lineRule="auto"/>
        <w:rPr>
          <w:rFonts w:ascii="Times New Roman" w:eastAsia="Times New Roman" w:hAnsi="Times New Roman"/>
          <w:iCs/>
          <w:sz w:val="24"/>
          <w:szCs w:val="24"/>
        </w:rPr>
      </w:pPr>
      <w:bookmarkStart w:id="22" w:name="__RefHeading__27_601089181"/>
      <w:bookmarkEnd w:id="22"/>
      <w:proofErr w:type="gramStart"/>
      <w:r>
        <w:rPr>
          <w:rFonts w:ascii="Times New Roman" w:eastAsia="Times New Roman" w:hAnsi="Times New Roman"/>
          <w:iCs/>
          <w:sz w:val="24"/>
          <w:szCs w:val="24"/>
        </w:rPr>
        <w:t>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52 Х 52 см или  общей площадью не менее чем 2700 кв.см. Эти поверхности должны быть расположены, как минимум, с</w:t>
      </w:r>
      <w:proofErr w:type="gramEnd"/>
      <w:r>
        <w:rPr>
          <w:rFonts w:ascii="Times New Roman" w:eastAsia="Times New Roman" w:hAnsi="Times New Roman"/>
          <w:iCs/>
          <w:sz w:val="24"/>
          <w:szCs w:val="24"/>
        </w:rPr>
        <w:t xml:space="preserve"> обоих бортов автомобиля.</w:t>
      </w:r>
    </w:p>
    <w:p w:rsidR="00D01483" w:rsidRDefault="002F6FCC">
      <w:pPr>
        <w:pStyle w:val="Numbering1"/>
        <w:numPr>
          <w:ilvl w:val="2"/>
          <w:numId w:val="16"/>
        </w:numPr>
        <w:spacing w:after="0"/>
        <w:rPr>
          <w:iCs/>
        </w:rPr>
      </w:pPr>
      <w:r>
        <w:rPr>
          <w:iCs/>
        </w:rPr>
        <w:t>Организатор предоставляет каждому экипажу для нанесения на автомобиль эмблемы соревнования и стартовые номера (основные).</w:t>
      </w:r>
    </w:p>
    <w:p w:rsidR="00D01483" w:rsidRDefault="002F6FCC">
      <w:pPr>
        <w:pStyle w:val="Numbering1"/>
        <w:numPr>
          <w:ilvl w:val="2"/>
          <w:numId w:val="16"/>
        </w:numPr>
        <w:spacing w:after="0"/>
        <w:rPr>
          <w:iCs/>
        </w:rPr>
      </w:pPr>
      <w:r>
        <w:rPr>
          <w:iCs/>
        </w:rPr>
        <w:t>Стартовые номера располагаются на боковых дверях автомобиля. Эмблемы соревнования располагаются над стартовыми номерами.</w:t>
      </w:r>
    </w:p>
    <w:p w:rsidR="00D01483" w:rsidRDefault="002F6FCC">
      <w:pPr>
        <w:pStyle w:val="Numbering1"/>
        <w:numPr>
          <w:ilvl w:val="2"/>
          <w:numId w:val="16"/>
        </w:numPr>
        <w:spacing w:after="0"/>
        <w:rPr>
          <w:iCs/>
        </w:rPr>
      </w:pPr>
      <w:r>
        <w:rPr>
          <w:iCs/>
        </w:rPr>
        <w:t xml:space="preserve">Если во время соревнований обнаружится (в том числе на фотографиях) неправильное расположение или отсутствие эмблем соревнования / стартового номера, то: при первом нарушении будет взиматься штраф в размере 10% от базового заявочного взноса, второй – 50%, третий – исключение из соревнования. Каждое из нарушений должно быть устранено до старта следующей секции/СУ. </w:t>
      </w:r>
    </w:p>
    <w:p w:rsidR="00D01483" w:rsidRDefault="00EC4E6E">
      <w:pPr>
        <w:pStyle w:val="Numbering1"/>
        <w:numPr>
          <w:ilvl w:val="2"/>
          <w:numId w:val="16"/>
        </w:numPr>
        <w:spacing w:after="0"/>
        <w:rPr>
          <w:iCs/>
        </w:rPr>
      </w:pPr>
      <w:r>
        <w:rPr>
          <w:iCs/>
        </w:rPr>
        <w:t>Э</w:t>
      </w:r>
      <w:r w:rsidR="002F6FCC">
        <w:rPr>
          <w:iCs/>
        </w:rPr>
        <w:t>мблем</w:t>
      </w:r>
      <w:r>
        <w:rPr>
          <w:iCs/>
        </w:rPr>
        <w:t>ы и/или стартовые номера</w:t>
      </w:r>
      <w:r w:rsidR="002F6FCC">
        <w:rPr>
          <w:iCs/>
        </w:rPr>
        <w:t xml:space="preserve"> других соревнований</w:t>
      </w:r>
      <w:r>
        <w:rPr>
          <w:iCs/>
        </w:rPr>
        <w:t xml:space="preserve"> должны быть удалены с автомобиля или закрыты непрозрачным материалом.</w:t>
      </w:r>
      <w:r w:rsidR="002F6FCC">
        <w:rPr>
          <w:iCs/>
        </w:rPr>
        <w:t xml:space="preserve"> </w:t>
      </w:r>
      <w:r>
        <w:rPr>
          <w:iCs/>
        </w:rPr>
        <w:t xml:space="preserve">Нарушение данного пункта </w:t>
      </w:r>
      <w:proofErr w:type="spellStart"/>
      <w:r w:rsidR="002F6FCC">
        <w:rPr>
          <w:iCs/>
        </w:rPr>
        <w:t>пенализируется</w:t>
      </w:r>
      <w:proofErr w:type="spellEnd"/>
      <w:r w:rsidR="002F6FCC">
        <w:rPr>
          <w:iCs/>
        </w:rPr>
        <w:t xml:space="preserve"> штрафом в размере 1000 руб. </w:t>
      </w:r>
    </w:p>
    <w:p w:rsidR="00D01483" w:rsidRDefault="00D01483">
      <w:pPr>
        <w:pStyle w:val="Numbering1"/>
        <w:spacing w:after="0"/>
        <w:rPr>
          <w:iCs/>
        </w:rPr>
      </w:pPr>
    </w:p>
    <w:p w:rsidR="00D01483" w:rsidRDefault="002F6FCC">
      <w:pPr>
        <w:pStyle w:val="22"/>
        <w:spacing w:before="0"/>
      </w:pPr>
      <w:r>
        <w:t>Базовый лагерь</w:t>
      </w:r>
    </w:p>
    <w:p w:rsidR="00D01483" w:rsidRDefault="002F6FCC">
      <w:pPr>
        <w:pStyle w:val="Numbering1"/>
        <w:numPr>
          <w:ilvl w:val="2"/>
          <w:numId w:val="5"/>
        </w:numPr>
        <w:spacing w:after="0"/>
        <w:ind w:left="0" w:firstLine="0"/>
      </w:pPr>
      <w:r>
        <w:rPr>
          <w:iCs/>
        </w:rPr>
        <w:t>Координаты, схема и условия проезда к базовому лагерю будут опубликованы не позднее 2</w:t>
      </w:r>
      <w:r w:rsidR="0072056C">
        <w:rPr>
          <w:iCs/>
        </w:rPr>
        <w:t>2 июня</w:t>
      </w:r>
      <w:r>
        <w:rPr>
          <w:iCs/>
        </w:rPr>
        <w:t xml:space="preserve"> 2015 года на сайте  </w:t>
      </w:r>
      <w:hyperlink r:id="rId25" w:history="1">
        <w:r>
          <w:rPr>
            <w:rStyle w:val="a7"/>
          </w:rPr>
          <w:t>www.tver4x4.ru</w:t>
        </w:r>
      </w:hyperlink>
      <w:r>
        <w:t>.</w:t>
      </w:r>
    </w:p>
    <w:p w:rsidR="00D01483" w:rsidRDefault="00D01483">
      <w:pPr>
        <w:pStyle w:val="Numbering1"/>
        <w:spacing w:after="0"/>
      </w:pPr>
    </w:p>
    <w:p w:rsidR="00D01483" w:rsidRDefault="002F6FCC">
      <w:pPr>
        <w:pStyle w:val="22"/>
        <w:tabs>
          <w:tab w:val="left" w:pos="576"/>
        </w:tabs>
        <w:spacing w:before="0"/>
        <w:ind w:left="576" w:hanging="576"/>
        <w:jc w:val="center"/>
        <w:textAlignment w:val="auto"/>
        <w:rPr>
          <w:rFonts w:cs="Arial"/>
          <w:szCs w:val="28"/>
        </w:rPr>
      </w:pPr>
      <w:r>
        <w:rPr>
          <w:rFonts w:cs="Arial"/>
          <w:szCs w:val="28"/>
        </w:rPr>
        <w:t>5 Проведение соревнования</w:t>
      </w:r>
    </w:p>
    <w:p w:rsidR="00D01483" w:rsidRDefault="002F6FCC">
      <w:pPr>
        <w:pStyle w:val="22"/>
        <w:spacing w:before="0"/>
      </w:pPr>
      <w:bookmarkStart w:id="23" w:name="__RefHeading__29_601089181"/>
      <w:bookmarkEnd w:id="23"/>
      <w:r>
        <w:t>Административные проверки</w:t>
      </w:r>
    </w:p>
    <w:p w:rsidR="00D01483" w:rsidRDefault="002F6FCC">
      <w:pPr>
        <w:pStyle w:val="Numbering1Start"/>
        <w:numPr>
          <w:ilvl w:val="2"/>
          <w:numId w:val="33"/>
        </w:numPr>
        <w:spacing w:before="0" w:after="0"/>
        <w:rPr>
          <w:iCs/>
        </w:rPr>
      </w:pPr>
      <w:r>
        <w:rPr>
          <w:iCs/>
        </w:rPr>
        <w:t>Административные проверки (АП) проводятся в базовом лагере соревнования.</w:t>
      </w:r>
    </w:p>
    <w:p w:rsidR="00D01483" w:rsidRDefault="002F6FCC">
      <w:pPr>
        <w:pStyle w:val="Numbering1"/>
        <w:numPr>
          <w:ilvl w:val="2"/>
          <w:numId w:val="33"/>
        </w:numPr>
        <w:spacing w:after="0"/>
        <w:rPr>
          <w:iCs/>
        </w:rPr>
      </w:pPr>
      <w:r>
        <w:rPr>
          <w:iCs/>
        </w:rPr>
        <w:t xml:space="preserve">Время проведения АП в соответствии с расписанием, точное расписание будет опубликовано на сайте </w:t>
      </w:r>
      <w:proofErr w:type="spellStart"/>
      <w:r>
        <w:rPr>
          <w:iCs/>
          <w:lang w:val="en-US"/>
        </w:rPr>
        <w:t>tver</w:t>
      </w:r>
      <w:proofErr w:type="spellEnd"/>
      <w:r>
        <w:rPr>
          <w:iCs/>
        </w:rPr>
        <w:t>4</w:t>
      </w:r>
      <w:r>
        <w:rPr>
          <w:iCs/>
          <w:lang w:val="en-US"/>
        </w:rPr>
        <w:t>x</w:t>
      </w:r>
      <w:r>
        <w:rPr>
          <w:iCs/>
        </w:rPr>
        <w:t>4.</w:t>
      </w:r>
      <w:proofErr w:type="spellStart"/>
      <w:r>
        <w:rPr>
          <w:iCs/>
          <w:lang w:val="en-US"/>
        </w:rPr>
        <w:t>ru</w:t>
      </w:r>
      <w:proofErr w:type="spellEnd"/>
      <w:r>
        <w:rPr>
          <w:iCs/>
        </w:rPr>
        <w:t xml:space="preserve"> </w:t>
      </w:r>
      <w:r w:rsidR="0072056C">
        <w:rPr>
          <w:iCs/>
        </w:rPr>
        <w:t>22.06</w:t>
      </w:r>
      <w:r>
        <w:rPr>
          <w:iCs/>
        </w:rPr>
        <w:t>.2015</w:t>
      </w:r>
    </w:p>
    <w:p w:rsidR="00D01483" w:rsidRDefault="002F6FCC">
      <w:pPr>
        <w:pStyle w:val="Numbering1"/>
        <w:numPr>
          <w:ilvl w:val="2"/>
          <w:numId w:val="33"/>
        </w:numPr>
        <w:spacing w:after="0"/>
        <w:rPr>
          <w:iCs/>
        </w:rPr>
      </w:pPr>
      <w:r>
        <w:rPr>
          <w:iCs/>
        </w:rPr>
        <w:t xml:space="preserve">Все экипажи, принимающие участие в соревновании должны быть представлены на Административных проверках </w:t>
      </w:r>
      <w:r w:rsidR="005A6B94">
        <w:rPr>
          <w:iCs/>
        </w:rPr>
        <w:t>всем</w:t>
      </w:r>
      <w:r>
        <w:rPr>
          <w:iCs/>
        </w:rPr>
        <w:t xml:space="preserve"> экипаж</w:t>
      </w:r>
      <w:r w:rsidR="005A6B94">
        <w:rPr>
          <w:iCs/>
        </w:rPr>
        <w:t>ем</w:t>
      </w:r>
      <w:r>
        <w:rPr>
          <w:iCs/>
        </w:rPr>
        <w:t>, либо Заявителем, либо Представителем Заявителя.</w:t>
      </w:r>
    </w:p>
    <w:p w:rsidR="00D01483" w:rsidRDefault="002F6FCC">
      <w:pPr>
        <w:pStyle w:val="Numbering1"/>
        <w:numPr>
          <w:ilvl w:val="2"/>
          <w:numId w:val="33"/>
        </w:numPr>
        <w:spacing w:after="0"/>
        <w:rPr>
          <w:iCs/>
        </w:rPr>
      </w:pPr>
      <w:r>
        <w:rPr>
          <w:iCs/>
        </w:rPr>
        <w:t>Административные проверки состоят из проверки документов:</w:t>
      </w:r>
    </w:p>
    <w:p w:rsidR="00D01483" w:rsidRDefault="002F6FCC">
      <w:pPr>
        <w:pStyle w:val="20"/>
        <w:numPr>
          <w:ilvl w:val="0"/>
          <w:numId w:val="36"/>
        </w:numPr>
      </w:pPr>
      <w:r>
        <w:t>водительское удостоверение соответствующей категории (на каждого водителя);</w:t>
      </w:r>
    </w:p>
    <w:p w:rsidR="00D01483" w:rsidRDefault="002F6FCC">
      <w:pPr>
        <w:pStyle w:val="20"/>
        <w:numPr>
          <w:ilvl w:val="0"/>
          <w:numId w:val="36"/>
        </w:numPr>
      </w:pPr>
      <w:r>
        <w:t>действующая лицензия водителя РАФ (на каждого водителя);</w:t>
      </w:r>
    </w:p>
    <w:p w:rsidR="00D01483" w:rsidRDefault="002F6FCC">
      <w:pPr>
        <w:pStyle w:val="20"/>
        <w:numPr>
          <w:ilvl w:val="0"/>
          <w:numId w:val="36"/>
        </w:numPr>
      </w:pPr>
      <w:r>
        <w:t>лицензия Заявителя РАФ;</w:t>
      </w:r>
    </w:p>
    <w:p w:rsidR="00D01483" w:rsidRDefault="002F6FCC">
      <w:pPr>
        <w:pStyle w:val="20"/>
        <w:numPr>
          <w:ilvl w:val="0"/>
          <w:numId w:val="36"/>
        </w:numPr>
      </w:pPr>
      <w:r>
        <w:t>страховка (на каждого водителя);</w:t>
      </w:r>
    </w:p>
    <w:p w:rsidR="00D01483" w:rsidRDefault="002F6FCC">
      <w:pPr>
        <w:pStyle w:val="20"/>
        <w:numPr>
          <w:ilvl w:val="0"/>
          <w:numId w:val="36"/>
        </w:numPr>
      </w:pPr>
      <w:r>
        <w:t>документы, подтверждающие право собственности/владения на автомобиль (свидетельство о регистрации автомобиля, доверенность);</w:t>
      </w:r>
    </w:p>
    <w:p w:rsidR="00D01483" w:rsidRDefault="002F6FCC">
      <w:pPr>
        <w:pStyle w:val="20"/>
        <w:numPr>
          <w:ilvl w:val="0"/>
          <w:numId w:val="36"/>
        </w:numPr>
      </w:pPr>
      <w:r>
        <w:t>полис обязательного страхования гражданской ответственности.</w:t>
      </w:r>
    </w:p>
    <w:p w:rsidR="005A6B94" w:rsidRDefault="005A6B94">
      <w:pPr>
        <w:pStyle w:val="20"/>
        <w:numPr>
          <w:ilvl w:val="0"/>
          <w:numId w:val="36"/>
        </w:numPr>
      </w:pPr>
      <w:r>
        <w:t xml:space="preserve">Медицинская справка по форме </w:t>
      </w:r>
      <w:r w:rsidRPr="005A6B94">
        <w:t>73 из физкультурного диспансера о допуске к занятиям автоспортом</w:t>
      </w:r>
    </w:p>
    <w:p w:rsidR="005A6B94" w:rsidRDefault="005A6B94" w:rsidP="005A6B94">
      <w:pPr>
        <w:pStyle w:val="20"/>
        <w:numPr>
          <w:ilvl w:val="0"/>
          <w:numId w:val="0"/>
        </w:numPr>
      </w:pPr>
      <w:r>
        <w:t>5.1.5 Медицинские справки предъявляются врачу соревнований.</w:t>
      </w:r>
    </w:p>
    <w:p w:rsidR="00D01483" w:rsidRDefault="00D01483">
      <w:pPr>
        <w:pStyle w:val="20"/>
        <w:numPr>
          <w:ilvl w:val="0"/>
          <w:numId w:val="0"/>
        </w:numPr>
      </w:pPr>
    </w:p>
    <w:p w:rsidR="00D01483" w:rsidRDefault="002F6FCC">
      <w:pPr>
        <w:pStyle w:val="22"/>
        <w:spacing w:before="0"/>
      </w:pPr>
      <w:bookmarkStart w:id="24" w:name="__RefHeading__31_601089181"/>
      <w:bookmarkEnd w:id="24"/>
      <w:r>
        <w:t>Техническая инспекция</w:t>
      </w:r>
    </w:p>
    <w:p w:rsidR="00D01483" w:rsidRDefault="002F6FCC">
      <w:pPr>
        <w:pStyle w:val="Numbering1Start"/>
        <w:numPr>
          <w:ilvl w:val="2"/>
          <w:numId w:val="23"/>
        </w:numPr>
        <w:spacing w:before="0" w:after="0"/>
        <w:rPr>
          <w:iCs/>
        </w:rPr>
      </w:pPr>
      <w:r>
        <w:rPr>
          <w:iCs/>
        </w:rPr>
        <w:t>Техническая инспекция (ТИ) проводится в базовом лагере соревнования.</w:t>
      </w:r>
    </w:p>
    <w:p w:rsidR="00D01483" w:rsidRDefault="002F6FCC">
      <w:pPr>
        <w:pStyle w:val="Numbering1"/>
        <w:numPr>
          <w:ilvl w:val="2"/>
          <w:numId w:val="23"/>
        </w:numPr>
        <w:spacing w:after="0"/>
        <w:rPr>
          <w:iCs/>
        </w:rPr>
      </w:pPr>
      <w:r>
        <w:rPr>
          <w:iCs/>
        </w:rPr>
        <w:t>Время проведения ТИ в соответствии с расписанием. Заявитель, либо Представитель Заявителя должны предоставить автомобиль на ТИ сразу после окончания АП. Автомобиль должен быть представлен одним членом экипажа.</w:t>
      </w:r>
    </w:p>
    <w:p w:rsidR="00D01483" w:rsidRDefault="002F6FCC">
      <w:pPr>
        <w:pStyle w:val="Numbering1"/>
        <w:numPr>
          <w:ilvl w:val="2"/>
          <w:numId w:val="23"/>
        </w:numPr>
        <w:spacing w:after="0"/>
        <w:rPr>
          <w:bCs/>
        </w:rPr>
      </w:pPr>
      <w:r>
        <w:rPr>
          <w:bCs/>
        </w:rPr>
        <w:lastRenderedPageBreak/>
        <w:t>Автомобиль представляется на ТИ чистыми, полностью подготовленным для участия в соревновании, с нанесёнными на бортах стартовыми номерами и рекламой Организатора, подготовленный к взвешиванию. Эмблемы и стартовые номера других соревнований должны быть удалены. Также должны быть предоставлены шлемы и сигнальные жилеты.</w:t>
      </w:r>
    </w:p>
    <w:p w:rsidR="00D01483" w:rsidRDefault="002F6FCC">
      <w:pPr>
        <w:pStyle w:val="Numbering1"/>
        <w:numPr>
          <w:ilvl w:val="2"/>
          <w:numId w:val="23"/>
        </w:numPr>
        <w:spacing w:after="0"/>
        <w:rPr>
          <w:bCs/>
        </w:rPr>
      </w:pPr>
      <w:r>
        <w:rPr>
          <w:bCs/>
        </w:rPr>
        <w:t>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 Для контроля на ТИ может проводиться фотографирование автомобилей участников. В случае зафиксированного на фотографии участника (при выполнении отметки на контрольных пунктах) изменения места крепления государственного регистрационного номера в течение соревнования требования по компоновке кадра считаются невыполненными.</w:t>
      </w:r>
    </w:p>
    <w:p w:rsidR="00D01483" w:rsidRDefault="002F6FCC">
      <w:pPr>
        <w:pStyle w:val="Numbering1"/>
        <w:numPr>
          <w:ilvl w:val="2"/>
          <w:numId w:val="23"/>
        </w:numPr>
        <w:spacing w:after="0"/>
        <w:rPr>
          <w:bCs/>
        </w:rPr>
      </w:pPr>
      <w:r>
        <w:rPr>
          <w:bCs/>
        </w:rPr>
        <w:t>На технические проверки должен быть предоставлен технический паспорт спортивного автомобиля, в котором делается отметка о прохождении технических проверок.</w:t>
      </w:r>
    </w:p>
    <w:p w:rsidR="00D01483" w:rsidRDefault="002F6FCC">
      <w:pPr>
        <w:pStyle w:val="Numbering1"/>
        <w:numPr>
          <w:ilvl w:val="2"/>
          <w:numId w:val="23"/>
        </w:numPr>
        <w:spacing w:after="0"/>
        <w:rPr>
          <w:iCs/>
        </w:rPr>
      </w:pPr>
      <w:r>
        <w:rPr>
          <w:iCs/>
        </w:rPr>
        <w:t>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был заявлен. Проводится также взвешивание автомобиля и проверка размеров (диаметр и ширина) колёс.</w:t>
      </w:r>
    </w:p>
    <w:p w:rsidR="00D01483" w:rsidRDefault="002F6FCC">
      <w:pPr>
        <w:pStyle w:val="Numbering1"/>
        <w:numPr>
          <w:ilvl w:val="2"/>
          <w:numId w:val="23"/>
        </w:numPr>
        <w:spacing w:after="0"/>
        <w:rPr>
          <w:iCs/>
        </w:rPr>
      </w:pPr>
      <w:r>
        <w:rPr>
          <w:iCs/>
        </w:rPr>
        <w:t>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Технический Комиссар может назначить срок, в течение которого могут быть устранены выявленные недостатки, но не позднее чем за один час до старта первой секции.</w:t>
      </w:r>
    </w:p>
    <w:p w:rsidR="00D01483" w:rsidRDefault="002F6FCC">
      <w:pPr>
        <w:pStyle w:val="Numbering1"/>
        <w:numPr>
          <w:ilvl w:val="2"/>
          <w:numId w:val="23"/>
        </w:numPr>
        <w:spacing w:after="0"/>
        <w:rPr>
          <w:iCs/>
        </w:rPr>
      </w:pPr>
      <w:r>
        <w:rPr>
          <w:iCs/>
        </w:rPr>
        <w:t>На предстартовой ТИ может проводиться маркировка и пломбирование узлов и агрегатов автомобилей.</w:t>
      </w:r>
    </w:p>
    <w:p w:rsidR="00D01483" w:rsidRDefault="002F6FCC">
      <w:pPr>
        <w:pStyle w:val="Numbering1"/>
        <w:numPr>
          <w:ilvl w:val="2"/>
          <w:numId w:val="23"/>
        </w:numPr>
        <w:tabs>
          <w:tab w:val="left" w:pos="713"/>
          <w:tab w:val="left" w:pos="862"/>
        </w:tabs>
        <w:spacing w:after="0"/>
        <w:rPr>
          <w:iCs/>
        </w:rPr>
      </w:pPr>
      <w:r>
        <w:rPr>
          <w:iCs/>
        </w:rPr>
        <w:t>Проверка автомобиля на соответствие требованиям безопасности, а также взвешивание автомобиля и проверка размеров (диаметр и ширина) колёс может быть произведена по решению Технического Комиссара в любой момент соревнования. В случае проведения подобной проверки на СУ предусмотрена нейтрализация времени.</w:t>
      </w:r>
    </w:p>
    <w:p w:rsidR="00D01483" w:rsidRDefault="002F6FCC">
      <w:pPr>
        <w:pStyle w:val="Numbering1"/>
        <w:numPr>
          <w:ilvl w:val="2"/>
          <w:numId w:val="23"/>
        </w:numPr>
        <w:tabs>
          <w:tab w:val="left" w:pos="851"/>
        </w:tabs>
        <w:spacing w:after="0"/>
        <w:rPr>
          <w:iCs/>
        </w:rPr>
      </w:pPr>
      <w:r>
        <w:rPr>
          <w:iCs/>
        </w:rPr>
        <w:t>Автомобили участников должны быть оборудованы приборами GPS.</w:t>
      </w:r>
    </w:p>
    <w:p w:rsidR="00D01483" w:rsidRDefault="002F6FCC">
      <w:pPr>
        <w:pStyle w:val="Numbering1"/>
        <w:numPr>
          <w:ilvl w:val="2"/>
          <w:numId w:val="23"/>
        </w:numPr>
        <w:tabs>
          <w:tab w:val="left" w:pos="713"/>
          <w:tab w:val="left" w:pos="862"/>
        </w:tabs>
        <w:spacing w:after="0"/>
        <w:rPr>
          <w:iCs/>
        </w:rPr>
      </w:pPr>
      <w:r>
        <w:rPr>
          <w:iCs/>
        </w:rPr>
        <w:t xml:space="preserve">Для выполнения требований Регламента по получению зачёта на навигационном СУ участники должны иметь цифровой фотоаппарат с матрицей не менее 2-х </w:t>
      </w:r>
      <w:proofErr w:type="spellStart"/>
      <w:r>
        <w:rPr>
          <w:iCs/>
        </w:rPr>
        <w:t>мегапикселов</w:t>
      </w:r>
      <w:proofErr w:type="spellEnd"/>
      <w:r>
        <w:rPr>
          <w:iCs/>
        </w:rPr>
        <w:t>, пригодный для ночной съёмки, до трёх карт памяти, обеспечивающих хранение не менее 50 кадров разрешением не менее 1600x1200, элементы питания для фотоаппарата обеспечивающие как минимум съёмку 50 кадров фотоаппаратом в ночных условиях, чехол к фотоаппарату, предохраняющий его от воздействия влаги, грязи и механических повреждений. Организаторы</w:t>
      </w:r>
      <w:r>
        <w:rPr>
          <w:iCs/>
          <w:lang w:val="en-US"/>
        </w:rPr>
        <w:t xml:space="preserve"> </w:t>
      </w:r>
      <w:r>
        <w:rPr>
          <w:iCs/>
        </w:rPr>
        <w:t>гарантируют</w:t>
      </w:r>
      <w:r>
        <w:rPr>
          <w:iCs/>
          <w:lang w:val="en-US"/>
        </w:rPr>
        <w:t xml:space="preserve"> </w:t>
      </w:r>
      <w:r>
        <w:rPr>
          <w:iCs/>
        </w:rPr>
        <w:t>поддержку</w:t>
      </w:r>
      <w:r>
        <w:rPr>
          <w:iCs/>
          <w:lang w:val="en-US"/>
        </w:rPr>
        <w:t xml:space="preserve"> </w:t>
      </w:r>
      <w:r>
        <w:rPr>
          <w:iCs/>
        </w:rPr>
        <w:t>карт</w:t>
      </w:r>
      <w:r>
        <w:rPr>
          <w:iCs/>
          <w:lang w:val="en-US"/>
        </w:rPr>
        <w:t xml:space="preserve"> </w:t>
      </w:r>
      <w:r>
        <w:rPr>
          <w:iCs/>
        </w:rPr>
        <w:t>памяти</w:t>
      </w:r>
      <w:r>
        <w:rPr>
          <w:iCs/>
          <w:lang w:val="en-US"/>
        </w:rPr>
        <w:t xml:space="preserve"> </w:t>
      </w:r>
      <w:r>
        <w:rPr>
          <w:iCs/>
        </w:rPr>
        <w:t>форматов</w:t>
      </w:r>
      <w:r>
        <w:rPr>
          <w:iCs/>
          <w:lang w:val="en-US"/>
        </w:rPr>
        <w:t xml:space="preserve"> Compact Flash Type I/II, SD Card, </w:t>
      </w:r>
      <w:proofErr w:type="spellStart"/>
      <w:r>
        <w:rPr>
          <w:iCs/>
          <w:lang w:val="en-US"/>
        </w:rPr>
        <w:t>MultiMediaCard</w:t>
      </w:r>
      <w:proofErr w:type="spellEnd"/>
      <w:r>
        <w:rPr>
          <w:iCs/>
          <w:lang w:val="en-US"/>
        </w:rPr>
        <w:t xml:space="preserve">, Memory Stick, Memory Stick PRO, </w:t>
      </w:r>
      <w:proofErr w:type="spellStart"/>
      <w:r>
        <w:rPr>
          <w:iCs/>
          <w:lang w:val="en-US"/>
        </w:rPr>
        <w:t>SmartMdeia</w:t>
      </w:r>
      <w:proofErr w:type="spellEnd"/>
      <w:r>
        <w:rPr>
          <w:iCs/>
          <w:lang w:val="en-US"/>
        </w:rPr>
        <w:t xml:space="preserve">, </w:t>
      </w:r>
      <w:proofErr w:type="spellStart"/>
      <w:r>
        <w:rPr>
          <w:iCs/>
          <w:lang w:val="en-US"/>
        </w:rPr>
        <w:t>xD</w:t>
      </w:r>
      <w:proofErr w:type="spellEnd"/>
      <w:r>
        <w:rPr>
          <w:iCs/>
          <w:lang w:val="en-US"/>
        </w:rPr>
        <w:t xml:space="preserve">. </w:t>
      </w:r>
      <w:r>
        <w:rPr>
          <w:iCs/>
        </w:rPr>
        <w:t>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w:t>
      </w:r>
    </w:p>
    <w:p w:rsidR="00D01483" w:rsidRDefault="002F6FCC">
      <w:pPr>
        <w:pStyle w:val="22"/>
        <w:spacing w:before="0"/>
      </w:pPr>
      <w:r>
        <w:t>Брифинг</w:t>
      </w:r>
    </w:p>
    <w:p w:rsidR="00D01483" w:rsidRDefault="002F6FCC">
      <w:pPr>
        <w:pStyle w:val="Numbering1"/>
        <w:numPr>
          <w:ilvl w:val="2"/>
          <w:numId w:val="11"/>
        </w:numPr>
        <w:tabs>
          <w:tab w:val="left" w:pos="862"/>
        </w:tabs>
        <w:spacing w:after="0"/>
        <w:ind w:left="0" w:firstLine="0"/>
        <w:rPr>
          <w:iCs/>
        </w:rPr>
      </w:pPr>
      <w:r>
        <w:rPr>
          <w:iCs/>
        </w:rPr>
        <w:t xml:space="preserve">Брифинг состоится </w:t>
      </w:r>
      <w:r w:rsidR="0072056C">
        <w:rPr>
          <w:iCs/>
        </w:rPr>
        <w:t xml:space="preserve">27 июня </w:t>
      </w:r>
      <w:r>
        <w:rPr>
          <w:iCs/>
        </w:rPr>
        <w:t xml:space="preserve"> 2015 г. в 10:00. Присутствие всех участников обязательно. Штраф за отсутствие на брифинге согласно ППТР.</w:t>
      </w:r>
    </w:p>
    <w:p w:rsidR="00D01483" w:rsidRDefault="002F6FCC">
      <w:pPr>
        <w:pStyle w:val="22"/>
        <w:spacing w:before="0"/>
      </w:pPr>
      <w:bookmarkStart w:id="25" w:name="__RefHeading__33_601089181"/>
      <w:bookmarkEnd w:id="25"/>
      <w:r>
        <w:t>Требования по безопасности</w:t>
      </w:r>
    </w:p>
    <w:p w:rsidR="00D01483" w:rsidRDefault="002F6FCC">
      <w:pPr>
        <w:pStyle w:val="Numbering1"/>
        <w:numPr>
          <w:ilvl w:val="2"/>
          <w:numId w:val="18"/>
        </w:numPr>
        <w:spacing w:after="0"/>
        <w:ind w:left="0" w:firstLine="0"/>
        <w:rPr>
          <w:iCs/>
        </w:rPr>
      </w:pPr>
      <w:bookmarkStart w:id="26" w:name="_GoBack"/>
      <w:r>
        <w:rPr>
          <w:iCs/>
        </w:rPr>
        <w:t>Во время нахождения автомобиля на трассе СУ члены экипажей должны быть в застегнутых защитных шлемах и сигнальных жилетах даже в случаях нахождения вне автомобиля.</w:t>
      </w:r>
      <w:r w:rsidR="00EC4E6E">
        <w:rPr>
          <w:iCs/>
        </w:rPr>
        <w:t xml:space="preserve"> Нарушение данного пункта любым членом экипажа – незачет СУ.</w:t>
      </w:r>
    </w:p>
    <w:bookmarkEnd w:id="26"/>
    <w:p w:rsidR="00D01483" w:rsidRDefault="0072056C">
      <w:pPr>
        <w:pStyle w:val="22"/>
        <w:spacing w:before="0"/>
      </w:pPr>
      <w:r>
        <w:rPr>
          <w:sz w:val="24"/>
        </w:rPr>
        <w:t>О</w:t>
      </w:r>
      <w:r w:rsidR="002F6FCC">
        <w:t>рганизация СУ</w:t>
      </w:r>
    </w:p>
    <w:p w:rsidR="00D01483" w:rsidRDefault="002F6FCC">
      <w:pPr>
        <w:pStyle w:val="Numbering1"/>
        <w:numPr>
          <w:ilvl w:val="2"/>
          <w:numId w:val="12"/>
        </w:numPr>
        <w:spacing w:after="0"/>
        <w:ind w:left="0" w:firstLine="0"/>
      </w:pPr>
      <w:r>
        <w:t>Линейные СУ предусматривают движение по маршруту заданному расстояниями в дорожной книге или обозначенному GPS-точками, обязательный порядок прохождения которых задаётся в дорожной книге. На любой точке, заданной в дорожной книге, может находиться ВКП (внезапный контроль прохождения). Трасса может быть ограничена коридором, обозначенным лентами. Контроль за соблюдением коридора, очерёдность и факт прохождения КП ведётся судьями, и с помощью цифровых фотографий.</w:t>
      </w:r>
    </w:p>
    <w:p w:rsidR="00D01483" w:rsidRDefault="002F6FCC">
      <w:pPr>
        <w:pStyle w:val="Numbering1"/>
        <w:numPr>
          <w:ilvl w:val="2"/>
          <w:numId w:val="12"/>
        </w:numPr>
        <w:spacing w:after="0"/>
        <w:ind w:left="0" w:firstLine="0"/>
      </w:pPr>
      <w:r>
        <w:lastRenderedPageBreak/>
        <w:t>На линейных СУ будут расположены контрольные пункты, обозначенные на местности (камни, деревья, пни и т.д.) краской (знак контрольного пункта) или судейскими знаками (особенности обозначения публикуются в дорожной книге).</w:t>
      </w:r>
    </w:p>
    <w:p w:rsidR="00D01483" w:rsidRDefault="002F6FCC">
      <w:pPr>
        <w:pStyle w:val="Numbering1"/>
        <w:numPr>
          <w:ilvl w:val="2"/>
          <w:numId w:val="12"/>
        </w:numPr>
        <w:spacing w:after="0"/>
        <w:ind w:left="0" w:firstLine="0"/>
        <w:rPr>
          <w:sz w:val="22"/>
        </w:rPr>
      </w:pPr>
      <w:r>
        <w:rPr>
          <w:sz w:val="22"/>
        </w:rPr>
        <w:t xml:space="preserve">На трассе навигационных СУ будут расположены контрольные пункты (не более 100), обозначенные на местности (камни, деревья, пни и т.д.) красной или белой краской (знак контрольного пункта). Контроль прохождения данных пунктов ведется при помощи цифровых фотографий. </w:t>
      </w:r>
    </w:p>
    <w:p w:rsidR="00D01483" w:rsidRDefault="002F6FCC">
      <w:pPr>
        <w:pStyle w:val="Numbering1"/>
        <w:numPr>
          <w:ilvl w:val="2"/>
          <w:numId w:val="12"/>
        </w:numPr>
        <w:spacing w:after="0"/>
        <w:ind w:left="0" w:firstLine="0"/>
        <w:rPr>
          <w:sz w:val="22"/>
        </w:rPr>
      </w:pPr>
      <w:r>
        <w:rPr>
          <w:sz w:val="22"/>
        </w:rPr>
        <w:t xml:space="preserve">Время и место выдачи Дорожных Книг (списков контрольных пунктов с указанием их GPS координат) будет объявлено дополнительно на табло информации. </w:t>
      </w:r>
    </w:p>
    <w:p w:rsidR="00D01483" w:rsidRDefault="002F6FCC">
      <w:pPr>
        <w:pStyle w:val="Numbering1"/>
        <w:numPr>
          <w:ilvl w:val="2"/>
          <w:numId w:val="12"/>
        </w:numPr>
        <w:spacing w:after="0"/>
        <w:ind w:left="0" w:firstLine="0"/>
        <w:rPr>
          <w:sz w:val="22"/>
        </w:rPr>
      </w:pPr>
      <w:r>
        <w:rPr>
          <w:sz w:val="22"/>
        </w:rPr>
        <w:t xml:space="preserve">Организатор может предусмотреть бюллетенем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влечет за собой </w:t>
      </w:r>
      <w:proofErr w:type="spellStart"/>
      <w:r>
        <w:rPr>
          <w:sz w:val="22"/>
        </w:rPr>
        <w:t>пенализацию</w:t>
      </w:r>
      <w:proofErr w:type="spellEnd"/>
      <w:r>
        <w:rPr>
          <w:sz w:val="22"/>
        </w:rPr>
        <w:t xml:space="preserve"> </w:t>
      </w:r>
      <w:r>
        <w:t xml:space="preserve">(точная </w:t>
      </w:r>
      <w:proofErr w:type="spellStart"/>
      <w:r>
        <w:t>пенализация</w:t>
      </w:r>
      <w:proofErr w:type="spellEnd"/>
      <w:r>
        <w:t xml:space="preserve"> будет обозначена в Бюллетене)</w:t>
      </w:r>
      <w:r>
        <w:rPr>
          <w:sz w:val="22"/>
        </w:rPr>
        <w:t>.</w:t>
      </w:r>
    </w:p>
    <w:p w:rsidR="00D01483" w:rsidRDefault="002F6FCC">
      <w:pPr>
        <w:pStyle w:val="Numbering1"/>
        <w:numPr>
          <w:ilvl w:val="2"/>
          <w:numId w:val="12"/>
        </w:numPr>
        <w:spacing w:after="0"/>
        <w:ind w:left="0" w:firstLine="0"/>
      </w:pPr>
      <w:r>
        <w:t xml:space="preserve">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w:t>
      </w:r>
      <w:proofErr w:type="spellStart"/>
      <w:r>
        <w:t>пенализируется</w:t>
      </w:r>
      <w:proofErr w:type="spellEnd"/>
      <w:r>
        <w:t xml:space="preserve"> денежным штрафом в размере 2000 рублей. Организаторы рекомендуют отформатировать все используемые карты памяти перед началом соревнования.</w:t>
      </w:r>
    </w:p>
    <w:p w:rsidR="00D01483" w:rsidRDefault="002F6FCC">
      <w:pPr>
        <w:pStyle w:val="Numbering1"/>
        <w:numPr>
          <w:ilvl w:val="2"/>
          <w:numId w:val="12"/>
        </w:numPr>
        <w:spacing w:after="0"/>
        <w:ind w:left="0" w:firstLine="0"/>
      </w:pPr>
      <w:r>
        <w:t xml:space="preserve">При движении по территории, где нет чётко обозначенной дороги Участники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w:t>
      </w:r>
      <w:proofErr w:type="spellStart"/>
      <w:r>
        <w:t>пенализации</w:t>
      </w:r>
      <w:proofErr w:type="spellEnd"/>
      <w:r>
        <w:t xml:space="preserve"> незачётом СУ.</w:t>
      </w:r>
    </w:p>
    <w:p w:rsidR="00D01483" w:rsidRDefault="002F6FCC">
      <w:pPr>
        <w:pStyle w:val="Numbering1"/>
        <w:numPr>
          <w:ilvl w:val="2"/>
          <w:numId w:val="12"/>
        </w:numPr>
        <w:spacing w:after="0"/>
        <w:ind w:left="0" w:firstLine="0"/>
      </w:pPr>
      <w:r>
        <w:t xml:space="preserve">В течение всего соревнования запрещается иметь при себе или в транспортном средстве огнестрельное оружие. Нарушение данного запрета </w:t>
      </w:r>
      <w:proofErr w:type="spellStart"/>
      <w:r>
        <w:t>пенализируется</w:t>
      </w:r>
      <w:proofErr w:type="spellEnd"/>
      <w:r>
        <w:t xml:space="preserve"> исключением из соревнования.</w:t>
      </w:r>
    </w:p>
    <w:p w:rsidR="00D01483" w:rsidRDefault="002F6FCC">
      <w:pPr>
        <w:pStyle w:val="Numbering1"/>
        <w:numPr>
          <w:ilvl w:val="2"/>
          <w:numId w:val="12"/>
        </w:numPr>
        <w:spacing w:after="0"/>
        <w:ind w:left="0" w:firstLine="0"/>
      </w:pPr>
      <w:r>
        <w:t xml:space="preserve">Организатор бюллетенем может объявить список населённых пунктов, в границы которых во время нахождения на СУ участникам запрещено въезжать. Нарушение запрета </w:t>
      </w:r>
      <w:proofErr w:type="spellStart"/>
      <w:r>
        <w:t>пенализируется</w:t>
      </w:r>
      <w:proofErr w:type="spellEnd"/>
      <w:r>
        <w:t xml:space="preserve"> незачетом СУ.</w:t>
      </w:r>
    </w:p>
    <w:p w:rsidR="00D01483" w:rsidRDefault="002F6FCC">
      <w:pPr>
        <w:pStyle w:val="Numbering1"/>
        <w:numPr>
          <w:ilvl w:val="2"/>
          <w:numId w:val="12"/>
        </w:numPr>
        <w:spacing w:after="0"/>
        <w:ind w:left="0" w:firstLine="0"/>
        <w:rPr>
          <w:rFonts w:cs="Arial"/>
          <w:bCs/>
        </w:rPr>
      </w:pPr>
      <w:r>
        <w:rPr>
          <w:rFonts w:cs="Arial"/>
          <w:bCs/>
        </w:rPr>
        <w:t>Все участники должны поставить автомобили в предстартовую зону. Координаты предстартовой зоны будут дополнительно опубликованы на табло информации.</w:t>
      </w:r>
    </w:p>
    <w:p w:rsidR="00D01483" w:rsidRDefault="002F6FCC">
      <w:pPr>
        <w:pStyle w:val="Numbering1"/>
        <w:numPr>
          <w:ilvl w:val="2"/>
          <w:numId w:val="12"/>
        </w:numPr>
        <w:spacing w:after="0"/>
        <w:ind w:left="0" w:firstLine="0"/>
        <w:rPr>
          <w:rFonts w:cs="Arial"/>
          <w:bCs/>
        </w:rPr>
      </w:pPr>
      <w:r>
        <w:rPr>
          <w:rFonts w:cs="Arial"/>
          <w:bCs/>
        </w:rPr>
        <w:t xml:space="preserve">Время открытия/закрытия судейских пунктов будет опубликовано в бюллетене. Судейские пункты обозначаются соответствующими знаками. Все судьи будут одеты в жилеты ярких сигнальных цветов и дополнительно идентифицированы </w:t>
      </w:r>
      <w:proofErr w:type="spellStart"/>
      <w:r>
        <w:rPr>
          <w:rFonts w:cs="Arial"/>
          <w:bCs/>
        </w:rPr>
        <w:t>бейджами</w:t>
      </w:r>
      <w:proofErr w:type="spellEnd"/>
      <w:r>
        <w:rPr>
          <w:rFonts w:cs="Arial"/>
          <w:bCs/>
        </w:rPr>
        <w:t>.</w:t>
      </w:r>
    </w:p>
    <w:p w:rsidR="00D01483" w:rsidRDefault="002F6FCC">
      <w:pPr>
        <w:pStyle w:val="Numbering1"/>
        <w:numPr>
          <w:ilvl w:val="2"/>
          <w:numId w:val="12"/>
        </w:numPr>
        <w:spacing w:after="0"/>
        <w:ind w:left="0" w:firstLine="0"/>
        <w:rPr>
          <w:rFonts w:cs="Arial"/>
          <w:bCs/>
        </w:rPr>
      </w:pPr>
      <w:r>
        <w:rPr>
          <w:rFonts w:cs="Arial"/>
          <w:bCs/>
        </w:rPr>
        <w:t xml:space="preserve">Разрешение снимка должно быть не менее 1600х1200, формат изображения </w:t>
      </w:r>
      <w:proofErr w:type="spellStart"/>
      <w:r>
        <w:rPr>
          <w:rFonts w:cs="Arial"/>
          <w:bCs/>
        </w:rPr>
        <w:t>jpeg</w:t>
      </w:r>
      <w:proofErr w:type="spellEnd"/>
      <w:r>
        <w:rPr>
          <w:rFonts w:cs="Arial"/>
          <w:bCs/>
        </w:rPr>
        <w:t xml:space="preserve">, </w:t>
      </w:r>
      <w:proofErr w:type="spellStart"/>
      <w:r>
        <w:rPr>
          <w:rFonts w:cs="Arial"/>
          <w:bCs/>
        </w:rPr>
        <w:t>tiff</w:t>
      </w:r>
      <w:proofErr w:type="spellEnd"/>
      <w:r>
        <w:rPr>
          <w:rFonts w:cs="Arial"/>
          <w:bCs/>
        </w:rPr>
        <w:t>. Использование специфических форматов производителя (</w:t>
      </w:r>
      <w:proofErr w:type="spellStart"/>
      <w:r>
        <w:rPr>
          <w:rFonts w:cs="Arial"/>
          <w:bCs/>
        </w:rPr>
        <w:t>raw</w:t>
      </w:r>
      <w:proofErr w:type="spellEnd"/>
      <w:r>
        <w:rPr>
          <w:rFonts w:cs="Arial"/>
          <w:bCs/>
        </w:rPr>
        <w:t>) не допускается.</w:t>
      </w:r>
    </w:p>
    <w:p w:rsidR="00D01483" w:rsidRDefault="002F6FCC">
      <w:pPr>
        <w:pStyle w:val="Numbering1"/>
        <w:spacing w:after="0"/>
        <w:jc w:val="left"/>
        <w:rPr>
          <w:rFonts w:ascii="Arial" w:hAnsi="Arial" w:cs="Arial"/>
          <w:b/>
          <w:bCs/>
          <w:sz w:val="28"/>
          <w:szCs w:val="28"/>
        </w:rPr>
      </w:pPr>
      <w:r>
        <w:rPr>
          <w:rFonts w:ascii="Arial" w:hAnsi="Arial" w:cs="Arial"/>
          <w:b/>
          <w:bCs/>
          <w:sz w:val="28"/>
          <w:szCs w:val="28"/>
        </w:rPr>
        <w:t>Информация по СУ</w:t>
      </w:r>
    </w:p>
    <w:p w:rsidR="00D01483" w:rsidRDefault="002F6FCC">
      <w:pPr>
        <w:pStyle w:val="Numbering1"/>
        <w:numPr>
          <w:ilvl w:val="2"/>
          <w:numId w:val="12"/>
        </w:numPr>
        <w:spacing w:after="0"/>
        <w:rPr>
          <w:rFonts w:cs="Arial"/>
          <w:bCs/>
        </w:rPr>
      </w:pPr>
      <w:r>
        <w:rPr>
          <w:rFonts w:cs="Arial"/>
          <w:bCs/>
          <w:sz w:val="28"/>
          <w:szCs w:val="28"/>
        </w:rPr>
        <w:t xml:space="preserve"> </w:t>
      </w:r>
      <w:r>
        <w:rPr>
          <w:rFonts w:cs="Arial"/>
          <w:bCs/>
        </w:rPr>
        <w:t>Соревнованье состоит из 3-ёх СУ для каждой категории. Формат СУ</w:t>
      </w:r>
      <w:proofErr w:type="gramStart"/>
      <w:r>
        <w:rPr>
          <w:rFonts w:cs="Arial"/>
          <w:bCs/>
        </w:rPr>
        <w:t xml:space="preserve"> :</w:t>
      </w:r>
      <w:proofErr w:type="gramEnd"/>
    </w:p>
    <w:p w:rsidR="00D01483" w:rsidRDefault="00EC4E6E">
      <w:pPr>
        <w:pStyle w:val="Numbering1"/>
        <w:spacing w:after="0"/>
        <w:rPr>
          <w:rFonts w:cs="Arial"/>
          <w:bCs/>
          <w:sz w:val="28"/>
          <w:szCs w:val="28"/>
        </w:rPr>
      </w:pPr>
      <w:r>
        <w:rPr>
          <w:rFonts w:cs="Arial"/>
          <w:bCs/>
          <w:sz w:val="28"/>
          <w:szCs w:val="28"/>
        </w:rPr>
        <w:t xml:space="preserve">СУ-1, </w:t>
      </w:r>
      <w:r w:rsidR="002F6FCC">
        <w:rPr>
          <w:rFonts w:cs="Arial"/>
          <w:bCs/>
          <w:sz w:val="28"/>
          <w:szCs w:val="28"/>
        </w:rPr>
        <w:t>СУ-2, СУ-3 – линейный</w:t>
      </w:r>
    </w:p>
    <w:p w:rsidR="00D01483" w:rsidRDefault="002F6FCC">
      <w:pPr>
        <w:pStyle w:val="Numbering1"/>
        <w:spacing w:after="0"/>
        <w:rPr>
          <w:color w:val="000000"/>
          <w:shd w:val="clear" w:color="auto" w:fill="FFFFFF"/>
        </w:rPr>
      </w:pPr>
      <w:proofErr w:type="spellStart"/>
      <w:r>
        <w:rPr>
          <w:color w:val="000000"/>
          <w:shd w:val="clear" w:color="auto" w:fill="FFFFFF"/>
        </w:rPr>
        <w:t>Пенализация</w:t>
      </w:r>
      <w:proofErr w:type="spellEnd"/>
      <w:r>
        <w:rPr>
          <w:color w:val="000000"/>
          <w:shd w:val="clear" w:color="auto" w:fill="FFFFFF"/>
        </w:rPr>
        <w:t xml:space="preserve"> за превышение норматива - незачет СУ.</w:t>
      </w:r>
    </w:p>
    <w:p w:rsidR="00D01483" w:rsidRDefault="002F6FCC">
      <w:pPr>
        <w:pStyle w:val="Numbering1"/>
        <w:spacing w:after="0"/>
        <w:rPr>
          <w:color w:val="000000"/>
          <w:shd w:val="clear" w:color="auto" w:fill="FFFFFF"/>
        </w:rPr>
      </w:pPr>
      <w:r>
        <w:rPr>
          <w:color w:val="000000"/>
          <w:shd w:val="clear" w:color="auto" w:fill="FFFFFF"/>
        </w:rPr>
        <w:t>При равенстве очков приоритет отдаётся участнику по результатам СУ-3</w:t>
      </w:r>
    </w:p>
    <w:p w:rsidR="00D01483" w:rsidRDefault="00D01483">
      <w:pPr>
        <w:pStyle w:val="Numbering1"/>
        <w:spacing w:after="0"/>
        <w:rPr>
          <w:rFonts w:cs="Arial"/>
          <w:bCs/>
          <w:sz w:val="28"/>
          <w:szCs w:val="28"/>
        </w:rPr>
      </w:pPr>
    </w:p>
    <w:p w:rsidR="00D01483" w:rsidRDefault="002F6FCC">
      <w:pPr>
        <w:pStyle w:val="22"/>
        <w:spacing w:before="0"/>
      </w:pPr>
      <w:r>
        <w:t>Условия зачёта</w:t>
      </w:r>
    </w:p>
    <w:p w:rsidR="00D01483" w:rsidRDefault="002F6FCC">
      <w:pPr>
        <w:pStyle w:val="Numbering1"/>
        <w:numPr>
          <w:ilvl w:val="2"/>
          <w:numId w:val="20"/>
        </w:numPr>
        <w:tabs>
          <w:tab w:val="left" w:pos="284"/>
        </w:tabs>
        <w:spacing w:after="0"/>
        <w:ind w:left="0" w:hanging="11"/>
        <w:rPr>
          <w:rFonts w:cs="Arial"/>
          <w:bCs/>
        </w:rPr>
      </w:pPr>
      <w:r>
        <w:rPr>
          <w:rFonts w:cs="Arial"/>
          <w:bCs/>
        </w:rPr>
        <w:t xml:space="preserve">Спортивный результат экипажа на СУ определяется как сумма времени прохождения СУ и всех </w:t>
      </w:r>
      <w:proofErr w:type="spellStart"/>
      <w:r>
        <w:rPr>
          <w:rFonts w:cs="Arial"/>
          <w:bCs/>
        </w:rPr>
        <w:t>пенализаций</w:t>
      </w:r>
      <w:proofErr w:type="spellEnd"/>
      <w:r>
        <w:rPr>
          <w:rFonts w:cs="Arial"/>
          <w:bCs/>
        </w:rPr>
        <w:t xml:space="preserve"> временного выражения (в том числе </w:t>
      </w:r>
      <w:proofErr w:type="spellStart"/>
      <w:r>
        <w:rPr>
          <w:rFonts w:cs="Arial"/>
          <w:bCs/>
        </w:rPr>
        <w:t>пенализации</w:t>
      </w:r>
      <w:proofErr w:type="spellEnd"/>
      <w:r>
        <w:rPr>
          <w:rFonts w:cs="Arial"/>
          <w:bCs/>
        </w:rPr>
        <w:t xml:space="preserve"> за отсутствие отметок КП, опоздание на старт, нарушение требований безопасности и др.)</w:t>
      </w:r>
    </w:p>
    <w:p w:rsidR="00D01483" w:rsidRDefault="002F6FCC">
      <w:pPr>
        <w:pStyle w:val="Numbering1"/>
        <w:numPr>
          <w:ilvl w:val="2"/>
          <w:numId w:val="20"/>
        </w:numPr>
        <w:spacing w:after="0"/>
        <w:rPr>
          <w:rFonts w:cs="Arial"/>
          <w:bCs/>
        </w:rPr>
      </w:pPr>
      <w:r>
        <w:rPr>
          <w:rFonts w:cs="Arial"/>
          <w:bCs/>
        </w:rPr>
        <w:t>Процедура получения отметки о прохождении контрольного пункта (без судей) на СУ:</w:t>
      </w:r>
    </w:p>
    <w:p w:rsidR="00D01483" w:rsidRDefault="002F6FCC">
      <w:pPr>
        <w:pStyle w:val="20"/>
        <w:numPr>
          <w:ilvl w:val="0"/>
          <w:numId w:val="37"/>
        </w:numPr>
        <w:ind w:firstLine="709"/>
      </w:pPr>
      <w:r>
        <w:t>Экипажу необходимо сфотографировать знак контрольного пункта, свою машину и одного из членов экипажа на цифровой фотоаппарат выполнив требования Организатора по компоновке кадра.</w:t>
      </w:r>
    </w:p>
    <w:p w:rsidR="00D01483" w:rsidRDefault="002F6FCC">
      <w:pPr>
        <w:pStyle w:val="20"/>
        <w:numPr>
          <w:ilvl w:val="0"/>
          <w:numId w:val="37"/>
        </w:numPr>
        <w:ind w:firstLine="709"/>
      </w:pPr>
      <w:r>
        <w:t>На судейском пункте финиша экипаж сдаёт карту (карты) памяти из фотоаппарата. Карта принимается только если оба члена экипажа и автомобиль находятся в зоне судейского пункта.</w:t>
      </w:r>
    </w:p>
    <w:p w:rsidR="00D01483" w:rsidRDefault="002F6FCC">
      <w:pPr>
        <w:pStyle w:val="20"/>
        <w:numPr>
          <w:ilvl w:val="0"/>
          <w:numId w:val="37"/>
        </w:numPr>
        <w:ind w:firstLine="709"/>
        <w:rPr>
          <w:rFonts w:cs="Arial"/>
          <w:color w:val="000000"/>
        </w:rPr>
      </w:pPr>
      <w:r>
        <w:rPr>
          <w:rFonts w:cs="Arial"/>
          <w:color w:val="000000"/>
        </w:rPr>
        <w:t xml:space="preserve">Процедура получения отметки о прохождении контрольного пункта выполнена </w:t>
      </w:r>
      <w:proofErr w:type="gramStart"/>
      <w:r>
        <w:rPr>
          <w:rFonts w:cs="Arial"/>
          <w:color w:val="000000"/>
        </w:rPr>
        <w:t>правильно</w:t>
      </w:r>
      <w:proofErr w:type="gramEnd"/>
      <w:r>
        <w:rPr>
          <w:rFonts w:cs="Arial"/>
          <w:color w:val="000000"/>
        </w:rPr>
        <w:t xml:space="preserve"> </w:t>
      </w:r>
      <w:r>
        <w:rPr>
          <w:rFonts w:cs="Arial"/>
          <w:b/>
          <w:color w:val="000000"/>
        </w:rPr>
        <w:t>только</w:t>
      </w:r>
      <w:r>
        <w:rPr>
          <w:rFonts w:cs="Arial"/>
          <w:color w:val="000000"/>
        </w:rPr>
        <w:t xml:space="preserve"> если хотя бы на одной фотографии имеется правильно скомпонованный кадр, на котором видны  все необходимые элементы, оговорённые в требованиях.</w:t>
      </w:r>
    </w:p>
    <w:p w:rsidR="00D01483" w:rsidRDefault="002F6FCC">
      <w:pPr>
        <w:pStyle w:val="20"/>
        <w:numPr>
          <w:ilvl w:val="0"/>
          <w:numId w:val="37"/>
        </w:numPr>
        <w:ind w:firstLine="709"/>
        <w:rPr>
          <w:color w:val="000000"/>
        </w:rPr>
      </w:pPr>
      <w:r>
        <w:rPr>
          <w:b/>
          <w:color w:val="000000"/>
        </w:rPr>
        <w:t>В случае отсутствия кадра</w:t>
      </w:r>
      <w:r>
        <w:rPr>
          <w:color w:val="000000"/>
        </w:rPr>
        <w:t xml:space="preserve"> </w:t>
      </w:r>
      <w:r>
        <w:rPr>
          <w:b/>
          <w:color w:val="000000"/>
        </w:rPr>
        <w:t>по ЛЮБОЙ причине</w:t>
      </w:r>
      <w:r>
        <w:rPr>
          <w:color w:val="000000"/>
        </w:rPr>
        <w:t xml:space="preserve"> </w:t>
      </w:r>
      <w:r>
        <w:rPr>
          <w:b/>
          <w:color w:val="000000"/>
        </w:rPr>
        <w:t>процедура</w:t>
      </w:r>
      <w:r>
        <w:rPr>
          <w:color w:val="000000"/>
        </w:rPr>
        <w:t xml:space="preserve"> отметки о прохождении контрольного пункта </w:t>
      </w:r>
      <w:r>
        <w:rPr>
          <w:b/>
          <w:color w:val="000000"/>
        </w:rPr>
        <w:t>не выполнена.</w:t>
      </w:r>
      <w:r>
        <w:rPr>
          <w:color w:val="000000"/>
        </w:rPr>
        <w:t xml:space="preserve">   </w:t>
      </w:r>
    </w:p>
    <w:p w:rsidR="00D01483" w:rsidRDefault="002F6FCC">
      <w:pPr>
        <w:pStyle w:val="20"/>
        <w:numPr>
          <w:ilvl w:val="0"/>
          <w:numId w:val="37"/>
        </w:numPr>
        <w:ind w:left="709"/>
        <w:rPr>
          <w:b/>
          <w:color w:val="000000"/>
        </w:rPr>
      </w:pPr>
      <w:r>
        <w:rPr>
          <w:b/>
          <w:color w:val="000000"/>
        </w:rPr>
        <w:t>Карты, заражённые компьютерными вирусами не рассматриваются.</w:t>
      </w:r>
    </w:p>
    <w:p w:rsidR="00D01483" w:rsidRDefault="002F6FCC">
      <w:pPr>
        <w:pStyle w:val="Numbering1"/>
        <w:numPr>
          <w:ilvl w:val="2"/>
          <w:numId w:val="20"/>
        </w:numPr>
        <w:spacing w:after="0"/>
        <w:ind w:left="0" w:firstLine="0"/>
        <w:rPr>
          <w:rFonts w:cs="Arial"/>
          <w:bCs/>
        </w:rPr>
      </w:pPr>
      <w:bookmarkStart w:id="27" w:name="__RefNumPara__849_872526266"/>
      <w:bookmarkStart w:id="28" w:name="__RefNumPara__677_220840009"/>
      <w:bookmarkStart w:id="29" w:name="__RefNumPara__67_809531220"/>
      <w:bookmarkEnd w:id="27"/>
      <w:bookmarkEnd w:id="28"/>
      <w:bookmarkEnd w:id="29"/>
      <w:r>
        <w:rPr>
          <w:rFonts w:cs="Arial"/>
          <w:bCs/>
        </w:rPr>
        <w:lastRenderedPageBreak/>
        <w:t>Требования по компоновке кадра – на снимке должны быть хорошо видимые и однозначно идентифицируемые:</w:t>
      </w:r>
    </w:p>
    <w:p w:rsidR="00D01483" w:rsidRDefault="002F6FCC">
      <w:pPr>
        <w:pStyle w:val="20"/>
        <w:ind w:left="709"/>
      </w:pPr>
      <w:r>
        <w:t>номер данного контрольного пункта;</w:t>
      </w:r>
    </w:p>
    <w:p w:rsidR="00D01483" w:rsidRDefault="002F6FCC">
      <w:pPr>
        <w:pStyle w:val="20"/>
        <w:ind w:firstLine="709"/>
      </w:pPr>
      <w:r>
        <w:t>автомобиль участника с отчётливо различимым спортивным номером</w:t>
      </w:r>
      <w:r>
        <w:rPr>
          <w:rFonts w:ascii="Arial" w:hAnsi="Arial" w:cs="Arial"/>
          <w:i/>
          <w:sz w:val="22"/>
          <w:szCs w:val="22"/>
        </w:rPr>
        <w:t xml:space="preserve"> </w:t>
      </w:r>
      <w:r>
        <w:t xml:space="preserve">или государственным регистрационным номером, </w:t>
      </w:r>
      <w:proofErr w:type="gramStart"/>
      <w:r>
        <w:t>находящимися</w:t>
      </w:r>
      <w:proofErr w:type="gramEnd"/>
      <w:r>
        <w:t xml:space="preserve"> на штатных местах;</w:t>
      </w:r>
    </w:p>
    <w:p w:rsidR="00D01483" w:rsidRDefault="002F6FCC">
      <w:pPr>
        <w:pStyle w:val="20"/>
        <w:ind w:left="709"/>
      </w:pPr>
      <w:r>
        <w:t>дополнительная наклейка, получаемая на старте СУ;</w:t>
      </w:r>
    </w:p>
    <w:p w:rsidR="00D01483" w:rsidRDefault="002F6FCC">
      <w:pPr>
        <w:pStyle w:val="20"/>
        <w:ind w:firstLine="709"/>
      </w:pPr>
      <w:proofErr w:type="gramStart"/>
      <w:r>
        <w:t xml:space="preserve">один из членов экипажа, который одной рукой касается знака данного контрольного пункта (рука, не закрывая номера, касается предмета, на котором находится краска, обозначающая номер), а другой рукой держится за любую часть своего автомобиля (кроме троса лебёдки и другие троса, в т.ч. </w:t>
      </w:r>
      <w:proofErr w:type="spellStart"/>
      <w:r>
        <w:t>веткоотбойники</w:t>
      </w:r>
      <w:proofErr w:type="spellEnd"/>
      <w:r>
        <w:t>), причём данная часть должна составлять единое целое с автомобилем (не должна быть отделена от него).</w:t>
      </w:r>
      <w:proofErr w:type="gramEnd"/>
      <w:r>
        <w:t xml:space="preserve"> Допускается открывание дверей (в том числе задней) и капота.</w:t>
      </w:r>
    </w:p>
    <w:p w:rsidR="00D01483" w:rsidRDefault="002F6FCC">
      <w:pPr>
        <w:pStyle w:val="20"/>
        <w:ind w:firstLine="709"/>
      </w:pPr>
      <w:r>
        <w:t>если номер контрольного пункта нарисован в круге, или ограничен горизонтальными, либо вертикальными линиями того же цвета, что и сам номер, то необходимо и достаточно, чтобы рука касалась места внутри этих линий, либо круга.</w:t>
      </w:r>
    </w:p>
    <w:p w:rsidR="00D01483" w:rsidRDefault="002F6FCC">
      <w:pPr>
        <w:pStyle w:val="Numbering1"/>
        <w:numPr>
          <w:ilvl w:val="2"/>
          <w:numId w:val="20"/>
        </w:numPr>
        <w:spacing w:after="0"/>
        <w:ind w:left="0" w:firstLine="0"/>
        <w:rPr>
          <w:rFonts w:cs="Arial"/>
          <w:bCs/>
        </w:rPr>
      </w:pPr>
      <w:r>
        <w:rPr>
          <w:rFonts w:cs="Arial"/>
          <w:bCs/>
        </w:rPr>
        <w:t>Участникам засчитывается прохождение тех и только тех КП, фотографии которых, соответствующие пункту 5.6.3, имеются на картах памяти, сданных судьям непосредственно после финиша СУ.</w:t>
      </w:r>
    </w:p>
    <w:p w:rsidR="00D01483" w:rsidRDefault="002F6FCC">
      <w:pPr>
        <w:pStyle w:val="Numbering1"/>
        <w:numPr>
          <w:ilvl w:val="2"/>
          <w:numId w:val="20"/>
        </w:numPr>
        <w:spacing w:after="0"/>
        <w:ind w:left="0" w:firstLine="0"/>
        <w:rPr>
          <w:rFonts w:cs="Arial"/>
          <w:bCs/>
        </w:rPr>
      </w:pPr>
      <w:r>
        <w:rPr>
          <w:rFonts w:cs="Arial"/>
          <w:bCs/>
        </w:rPr>
        <w:t>Некоторые КП могут включать несколько предметов с разными отметками, находящимися на небольшом расстоянии друг от друга. Для получения отметки на таком КП достаточно предоставить фотографию с одной из отметок (на выбор участника), удовлетворяющую требованиям по компоновке кадра. Фотографии с остальными отметками не обязательны и не будут засчитаны как дополнительное взятие КП. Наличие и состав таких КП будут оговорены в дорожной книге.</w:t>
      </w:r>
    </w:p>
    <w:p w:rsidR="00D01483" w:rsidRDefault="002F6FCC">
      <w:pPr>
        <w:pStyle w:val="22"/>
        <w:spacing w:before="0"/>
      </w:pPr>
      <w:bookmarkStart w:id="30" w:name="__RefHeading__37_601089181"/>
      <w:bookmarkEnd w:id="30"/>
      <w:r>
        <w:t>Парки сервиса</w:t>
      </w:r>
    </w:p>
    <w:p w:rsidR="00D01483" w:rsidRDefault="002F6FCC">
      <w:pPr>
        <w:pStyle w:val="Numbering1Start"/>
        <w:numPr>
          <w:ilvl w:val="2"/>
          <w:numId w:val="26"/>
        </w:numPr>
        <w:spacing w:before="0" w:after="0"/>
      </w:pPr>
      <w:r>
        <w:t>Сервис на Линейном СУ запрещён.</w:t>
      </w:r>
    </w:p>
    <w:p w:rsidR="00D01483" w:rsidRDefault="002F6FCC">
      <w:pPr>
        <w:pStyle w:val="Numbering1Start"/>
        <w:numPr>
          <w:ilvl w:val="2"/>
          <w:numId w:val="26"/>
        </w:numPr>
        <w:spacing w:before="0" w:after="0"/>
      </w:pPr>
      <w:r>
        <w:t>Сервис на навигационном СУ разрешён только в специально отведённой Зоне Сервиса.</w:t>
      </w:r>
    </w:p>
    <w:p w:rsidR="00D01483" w:rsidRDefault="002F6FCC">
      <w:pPr>
        <w:pStyle w:val="Numbering1Start"/>
        <w:numPr>
          <w:ilvl w:val="2"/>
          <w:numId w:val="26"/>
        </w:numPr>
        <w:spacing w:before="0" w:after="0"/>
      </w:pPr>
      <w:r>
        <w:t>Координаты Зоны Сервиса будут опубликованы в бюллетене.</w:t>
      </w:r>
    </w:p>
    <w:p w:rsidR="00D01483" w:rsidRDefault="002F6FCC">
      <w:pPr>
        <w:pStyle w:val="22"/>
        <w:spacing w:before="0"/>
      </w:pPr>
      <w:r>
        <w:t>Экологические требования</w:t>
      </w:r>
    </w:p>
    <w:p w:rsidR="00D01483" w:rsidRDefault="002F6FCC">
      <w:pPr>
        <w:pStyle w:val="Numbering1Start"/>
        <w:numPr>
          <w:ilvl w:val="2"/>
          <w:numId w:val="15"/>
        </w:numPr>
        <w:spacing w:before="0" w:after="0"/>
        <w:ind w:left="0" w:firstLine="0"/>
      </w:pPr>
      <w:bookmarkStart w:id="31" w:name="__RefHeading__39_601089181"/>
      <w:bookmarkEnd w:id="31"/>
      <w:r>
        <w:t>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 Невыполнение этого требования влечет исключение из соревнования.</w:t>
      </w:r>
    </w:p>
    <w:p w:rsidR="00D01483" w:rsidRDefault="002F6FCC">
      <w:pPr>
        <w:pStyle w:val="Numbering1Start"/>
        <w:numPr>
          <w:ilvl w:val="2"/>
          <w:numId w:val="15"/>
        </w:numPr>
        <w:spacing w:before="0" w:after="0"/>
        <w:ind w:left="0" w:firstLine="0"/>
        <w:rPr>
          <w:bCs/>
        </w:rPr>
      </w:pPr>
      <w:r>
        <w:rPr>
          <w:bCs/>
        </w:rPr>
        <w:t xml:space="preserve">Запрещается </w:t>
      </w:r>
      <w:proofErr w:type="spellStart"/>
      <w:r>
        <w:rPr>
          <w:bCs/>
        </w:rPr>
        <w:t>винчеваться</w:t>
      </w:r>
      <w:proofErr w:type="spellEnd"/>
      <w:r>
        <w:rPr>
          <w:bCs/>
        </w:rPr>
        <w:t xml:space="preserve"> за дерево без использования защитного плоского стропа (ремня шириной не менее 60 мм, исключающего повреждение коры дерева), независимо от того, является ли дерево, за которое </w:t>
      </w:r>
      <w:proofErr w:type="spellStart"/>
      <w:r>
        <w:rPr>
          <w:bCs/>
        </w:rPr>
        <w:t>винчуются</w:t>
      </w:r>
      <w:proofErr w:type="spellEnd"/>
      <w:r>
        <w:rPr>
          <w:bCs/>
        </w:rPr>
        <w:t xml:space="preserve"> живым или мертвым. </w:t>
      </w:r>
      <w:proofErr w:type="spellStart"/>
      <w:r>
        <w:rPr>
          <w:bCs/>
        </w:rPr>
        <w:t>Пенализация</w:t>
      </w:r>
      <w:proofErr w:type="spellEnd"/>
      <w:r>
        <w:rPr>
          <w:bCs/>
        </w:rPr>
        <w:t xml:space="preserve"> за нарушение данного требования:</w:t>
      </w:r>
    </w:p>
    <w:p w:rsidR="00D01483" w:rsidRDefault="002F6FCC">
      <w:pPr>
        <w:widowControl/>
        <w:numPr>
          <w:ilvl w:val="3"/>
          <w:numId w:val="7"/>
        </w:numPr>
        <w:suppressAutoHyphens w:val="0"/>
        <w:spacing w:line="240" w:lineRule="auto"/>
        <w:textAlignment w:val="auto"/>
        <w:rPr>
          <w:rFonts w:ascii="Times New Roman" w:hAnsi="Times New Roman"/>
          <w:bCs/>
          <w:sz w:val="24"/>
          <w:szCs w:val="24"/>
        </w:rPr>
      </w:pPr>
      <w:r>
        <w:rPr>
          <w:rFonts w:ascii="Times New Roman" w:hAnsi="Times New Roman"/>
          <w:bCs/>
          <w:sz w:val="24"/>
          <w:szCs w:val="24"/>
        </w:rPr>
        <w:t>первое нарушение – 1 час и 10000руб.</w:t>
      </w:r>
    </w:p>
    <w:p w:rsidR="00D01483" w:rsidRDefault="002F6FCC">
      <w:pPr>
        <w:widowControl/>
        <w:numPr>
          <w:ilvl w:val="3"/>
          <w:numId w:val="7"/>
        </w:numPr>
        <w:suppressAutoHyphens w:val="0"/>
        <w:spacing w:line="240" w:lineRule="auto"/>
        <w:textAlignment w:val="auto"/>
        <w:rPr>
          <w:rFonts w:ascii="Times New Roman" w:hAnsi="Times New Roman"/>
          <w:bCs/>
          <w:sz w:val="24"/>
          <w:szCs w:val="24"/>
        </w:rPr>
      </w:pPr>
      <w:r>
        <w:rPr>
          <w:rFonts w:ascii="Times New Roman" w:hAnsi="Times New Roman"/>
          <w:bCs/>
          <w:sz w:val="24"/>
          <w:szCs w:val="24"/>
        </w:rPr>
        <w:t>второе нарушение – незачет СУ и 10000 руб.</w:t>
      </w:r>
    </w:p>
    <w:p w:rsidR="00D01483" w:rsidRDefault="002F6FCC">
      <w:pPr>
        <w:widowControl/>
        <w:numPr>
          <w:ilvl w:val="3"/>
          <w:numId w:val="7"/>
        </w:numPr>
        <w:suppressAutoHyphens w:val="0"/>
        <w:spacing w:line="240" w:lineRule="auto"/>
        <w:textAlignment w:val="auto"/>
        <w:rPr>
          <w:rFonts w:ascii="Times New Roman" w:hAnsi="Times New Roman"/>
          <w:bCs/>
          <w:sz w:val="24"/>
          <w:szCs w:val="24"/>
        </w:rPr>
      </w:pPr>
      <w:r>
        <w:rPr>
          <w:rFonts w:ascii="Times New Roman" w:hAnsi="Times New Roman"/>
          <w:bCs/>
          <w:sz w:val="24"/>
          <w:szCs w:val="24"/>
        </w:rPr>
        <w:t>третье нарушение – исключение из соревнования решением КСК.</w:t>
      </w:r>
    </w:p>
    <w:p w:rsidR="00D01483" w:rsidRDefault="002F6FCC">
      <w:pPr>
        <w:pStyle w:val="Numbering1Start"/>
        <w:numPr>
          <w:ilvl w:val="2"/>
          <w:numId w:val="15"/>
        </w:numPr>
        <w:spacing w:before="0" w:after="0"/>
        <w:ind w:left="0" w:firstLine="0"/>
        <w:rPr>
          <w:bCs/>
        </w:rPr>
      </w:pPr>
      <w:r>
        <w:rPr>
          <w:bCs/>
        </w:rPr>
        <w:t xml:space="preserve">Запрещается использовать пилу/топор для валки живых деревьев. </w:t>
      </w:r>
      <w:proofErr w:type="spellStart"/>
      <w:r>
        <w:rPr>
          <w:bCs/>
        </w:rPr>
        <w:t>Пенализация</w:t>
      </w:r>
      <w:proofErr w:type="spellEnd"/>
      <w:r>
        <w:rPr>
          <w:bCs/>
        </w:rPr>
        <w:t xml:space="preserve"> за нарушение данного требования:</w:t>
      </w:r>
    </w:p>
    <w:p w:rsidR="00D01483" w:rsidRDefault="002F6FCC">
      <w:pPr>
        <w:widowControl/>
        <w:numPr>
          <w:ilvl w:val="3"/>
          <w:numId w:val="7"/>
        </w:numPr>
        <w:suppressAutoHyphens w:val="0"/>
        <w:spacing w:line="240" w:lineRule="auto"/>
        <w:textAlignment w:val="auto"/>
        <w:rPr>
          <w:rFonts w:ascii="Times New Roman" w:hAnsi="Times New Roman"/>
          <w:bCs/>
          <w:sz w:val="24"/>
          <w:szCs w:val="24"/>
        </w:rPr>
      </w:pPr>
      <w:r>
        <w:rPr>
          <w:rFonts w:ascii="Times New Roman" w:hAnsi="Times New Roman"/>
          <w:bCs/>
          <w:sz w:val="24"/>
          <w:szCs w:val="24"/>
        </w:rPr>
        <w:t>первое нарушение – 1 час и 10000руб.</w:t>
      </w:r>
    </w:p>
    <w:p w:rsidR="00D01483" w:rsidRDefault="002F6FCC">
      <w:pPr>
        <w:widowControl/>
        <w:numPr>
          <w:ilvl w:val="3"/>
          <w:numId w:val="7"/>
        </w:numPr>
        <w:suppressAutoHyphens w:val="0"/>
        <w:spacing w:line="240" w:lineRule="auto"/>
        <w:textAlignment w:val="auto"/>
        <w:rPr>
          <w:rFonts w:ascii="Times New Roman" w:hAnsi="Times New Roman"/>
          <w:bCs/>
          <w:sz w:val="24"/>
          <w:szCs w:val="24"/>
        </w:rPr>
      </w:pPr>
      <w:r>
        <w:rPr>
          <w:rFonts w:ascii="Times New Roman" w:hAnsi="Times New Roman"/>
          <w:bCs/>
          <w:sz w:val="24"/>
          <w:szCs w:val="24"/>
        </w:rPr>
        <w:t>второе нарушение – незачет СУ и 10000 руб.</w:t>
      </w:r>
    </w:p>
    <w:p w:rsidR="00D01483" w:rsidRDefault="002F6FCC">
      <w:pPr>
        <w:widowControl/>
        <w:numPr>
          <w:ilvl w:val="3"/>
          <w:numId w:val="7"/>
        </w:numPr>
        <w:suppressAutoHyphens w:val="0"/>
        <w:spacing w:line="240" w:lineRule="auto"/>
        <w:textAlignment w:val="auto"/>
        <w:rPr>
          <w:rFonts w:ascii="Times New Roman" w:hAnsi="Times New Roman"/>
          <w:bCs/>
          <w:sz w:val="24"/>
          <w:szCs w:val="24"/>
        </w:rPr>
      </w:pPr>
      <w:r>
        <w:rPr>
          <w:rFonts w:ascii="Times New Roman" w:hAnsi="Times New Roman"/>
          <w:bCs/>
          <w:sz w:val="24"/>
          <w:szCs w:val="24"/>
        </w:rPr>
        <w:t>третье нарушение – исключение из соревнования решением КСК.</w:t>
      </w:r>
    </w:p>
    <w:p w:rsidR="00D01483" w:rsidRDefault="002F6FCC">
      <w:pPr>
        <w:pStyle w:val="Numbering1Start"/>
        <w:numPr>
          <w:ilvl w:val="2"/>
          <w:numId w:val="15"/>
        </w:numPr>
        <w:spacing w:before="0" w:after="0"/>
        <w:ind w:left="0" w:firstLine="0"/>
        <w:rPr>
          <w:bCs/>
        </w:rPr>
      </w:pPr>
      <w:r>
        <w:rPr>
          <w:bCs/>
        </w:rPr>
        <w:t>Запрещается выезжать на сельскохозяйственные поля и сады независимо от того есть на них посевные культуры или нет</w:t>
      </w:r>
    </w:p>
    <w:p w:rsidR="00D01483" w:rsidRDefault="002F6FCC">
      <w:pPr>
        <w:widowControl/>
        <w:numPr>
          <w:ilvl w:val="3"/>
          <w:numId w:val="7"/>
        </w:numPr>
        <w:suppressAutoHyphens w:val="0"/>
        <w:spacing w:line="240" w:lineRule="auto"/>
        <w:textAlignment w:val="auto"/>
        <w:rPr>
          <w:rFonts w:ascii="Times New Roman" w:hAnsi="Times New Roman"/>
          <w:bCs/>
          <w:sz w:val="24"/>
          <w:szCs w:val="24"/>
        </w:rPr>
      </w:pPr>
      <w:r>
        <w:rPr>
          <w:rFonts w:ascii="Times New Roman" w:hAnsi="Times New Roman"/>
          <w:bCs/>
          <w:sz w:val="24"/>
          <w:szCs w:val="24"/>
        </w:rPr>
        <w:t>первое нарушение - незачёт СУ и 30000 руб.</w:t>
      </w:r>
    </w:p>
    <w:p w:rsidR="00D01483" w:rsidRDefault="002F6FCC">
      <w:pPr>
        <w:widowControl/>
        <w:numPr>
          <w:ilvl w:val="3"/>
          <w:numId w:val="7"/>
        </w:numPr>
        <w:suppressAutoHyphens w:val="0"/>
        <w:spacing w:line="240" w:lineRule="auto"/>
        <w:textAlignment w:val="auto"/>
        <w:rPr>
          <w:rFonts w:ascii="Times New Roman" w:hAnsi="Times New Roman"/>
          <w:bCs/>
          <w:sz w:val="24"/>
          <w:szCs w:val="24"/>
        </w:rPr>
      </w:pPr>
      <w:r>
        <w:rPr>
          <w:rFonts w:ascii="Times New Roman" w:hAnsi="Times New Roman"/>
          <w:bCs/>
          <w:sz w:val="24"/>
          <w:szCs w:val="24"/>
        </w:rPr>
        <w:t>второе нарушение – исключение из соревнования решением КСК.</w:t>
      </w:r>
    </w:p>
    <w:p w:rsidR="00D01483" w:rsidRDefault="002F6FCC">
      <w:pPr>
        <w:pStyle w:val="22"/>
        <w:spacing w:before="0"/>
      </w:pPr>
      <w:r>
        <w:t>Протесты</w:t>
      </w:r>
    </w:p>
    <w:p w:rsidR="00D01483" w:rsidRDefault="002F6FCC">
      <w:pPr>
        <w:pStyle w:val="Numbering1Start"/>
        <w:numPr>
          <w:ilvl w:val="2"/>
          <w:numId w:val="29"/>
        </w:numPr>
        <w:spacing w:before="0" w:after="0"/>
        <w:ind w:left="0" w:firstLine="0"/>
        <w:rPr>
          <w:bCs/>
        </w:rPr>
      </w:pPr>
      <w:r>
        <w:rPr>
          <w:bCs/>
        </w:rPr>
        <w:t>Все протесты должны подаваться в соответствии со Спортивным Кодексом РАФ, в письменной форме, вместе с залоговым взносом. Размер залогового взноса 150% от базовой ставки стартового взноса. Денежный взнос возвращается подателю Протеста только в случае признания Протеста обоснованным.</w:t>
      </w:r>
    </w:p>
    <w:p w:rsidR="00D01483" w:rsidRDefault="002F6FCC">
      <w:pPr>
        <w:pStyle w:val="Numbering1Start"/>
        <w:numPr>
          <w:ilvl w:val="2"/>
          <w:numId w:val="29"/>
        </w:numPr>
        <w:spacing w:before="0" w:after="0"/>
        <w:ind w:left="0" w:firstLine="0"/>
        <w:rPr>
          <w:iCs/>
        </w:rPr>
      </w:pPr>
      <w:r>
        <w:rPr>
          <w:iCs/>
        </w:rPr>
        <w:lastRenderedPageBreak/>
        <w:t>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должен быть вручен любому из Спортивных Комиссаров.</w:t>
      </w:r>
    </w:p>
    <w:p w:rsidR="00D01483" w:rsidRDefault="002F6FCC">
      <w:pPr>
        <w:pStyle w:val="Numbering1Start"/>
        <w:numPr>
          <w:ilvl w:val="2"/>
          <w:numId w:val="29"/>
        </w:numPr>
        <w:spacing w:before="0" w:after="0"/>
        <w:rPr>
          <w:iCs/>
        </w:rPr>
      </w:pPr>
      <w:r>
        <w:rPr>
          <w:iCs/>
        </w:rPr>
        <w:t>Время подачи протеста:</w:t>
      </w:r>
    </w:p>
    <w:p w:rsidR="00D01483" w:rsidRDefault="002F6FCC">
      <w:pPr>
        <w:pStyle w:val="24"/>
      </w:pPr>
      <w:r>
        <w:t>- Протест против принятия Заявки Участника или Водителя, или против протяженности трассы должен быть подан не позже двух часов после времени окончания официального Технического Контроля автомобилей.</w:t>
      </w:r>
    </w:p>
    <w:p w:rsidR="00D01483" w:rsidRDefault="002F6FCC">
      <w:pPr>
        <w:pStyle w:val="24"/>
      </w:pPr>
      <w:r>
        <w:t>- Протест против решения Технического Комиссара, Технического Контролера или результатов взвешивания должен быть подан Участником непосредственно после вынесения этого решения.</w:t>
      </w:r>
    </w:p>
    <w:p w:rsidR="00D01483" w:rsidRDefault="002F6FCC">
      <w:pPr>
        <w:pStyle w:val="24"/>
      </w:pPr>
      <w:r>
        <w:t>- 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 должен быть подан не позднее тридцати минут после официальной публикации предварительных результатов</w:t>
      </w:r>
    </w:p>
    <w:p w:rsidR="00D01483" w:rsidRDefault="002F6FCC">
      <w:pPr>
        <w:pStyle w:val="Numbering1Start"/>
        <w:numPr>
          <w:ilvl w:val="2"/>
          <w:numId w:val="29"/>
        </w:numPr>
        <w:spacing w:before="0" w:after="0"/>
        <w:ind w:left="0" w:firstLine="0"/>
        <w:rPr>
          <w:iCs/>
        </w:rPr>
      </w:pPr>
      <w:r>
        <w:rPr>
          <w:iCs/>
        </w:rPr>
        <w:t>Участники могут подавать апелляции против принятых решений в соответствии с положениями Главы XIII Спортивного Кодекса РАФ.</w:t>
      </w:r>
    </w:p>
    <w:p w:rsidR="00D01483" w:rsidRDefault="002F6FCC">
      <w:pPr>
        <w:pStyle w:val="22"/>
        <w:spacing w:before="0"/>
      </w:pPr>
      <w:r>
        <w:t xml:space="preserve">Штрафы, </w:t>
      </w:r>
      <w:proofErr w:type="spellStart"/>
      <w:r>
        <w:t>пенализация</w:t>
      </w:r>
      <w:proofErr w:type="spellEnd"/>
      <w:r>
        <w:t xml:space="preserve"> </w:t>
      </w:r>
    </w:p>
    <w:p w:rsidR="00D01483" w:rsidRDefault="002F6FCC">
      <w:pPr>
        <w:pStyle w:val="Numbering1Start"/>
        <w:numPr>
          <w:ilvl w:val="2"/>
          <w:numId w:val="28"/>
        </w:numPr>
        <w:spacing w:before="0" w:after="0"/>
        <w:ind w:left="0" w:firstLine="0"/>
        <w:rPr>
          <w:rFonts w:cs="Arial"/>
        </w:rPr>
      </w:pPr>
      <w:bookmarkStart w:id="32" w:name="__RefHeading__49_601089181"/>
      <w:bookmarkStart w:id="33" w:name="__RefHeading__35_6010891811"/>
      <w:bookmarkStart w:id="34" w:name="__RefHeading__43_6010891811"/>
      <w:bookmarkEnd w:id="32"/>
      <w:bookmarkEnd w:id="33"/>
      <w:bookmarkEnd w:id="34"/>
      <w:r>
        <w:rPr>
          <w:rFonts w:cs="Arial"/>
        </w:rPr>
        <w:t>Все денежные штрафы должны быть уплачены Участником до старта следующей секции. В противном случае экипаж к старту секции не допускается. В случае если нарушение имело место на последней секции - штрафы должны быть уплачены до истечения 30 минут с момента публикации предварительных результатов.</w:t>
      </w:r>
    </w:p>
    <w:p w:rsidR="00D01483" w:rsidRDefault="002F6FCC">
      <w:pPr>
        <w:pStyle w:val="22"/>
        <w:spacing w:before="0"/>
      </w:pPr>
      <w:r>
        <w:t>Заключительные проверки</w:t>
      </w:r>
    </w:p>
    <w:p w:rsidR="00D01483" w:rsidRDefault="002F6FCC">
      <w:pPr>
        <w:pStyle w:val="Numbering1Start"/>
        <w:numPr>
          <w:ilvl w:val="2"/>
          <w:numId w:val="17"/>
        </w:numPr>
        <w:spacing w:before="0" w:after="0"/>
      </w:pPr>
      <w:r>
        <w:t>Заключительным проверкам могут подвергнуться:</w:t>
      </w:r>
    </w:p>
    <w:p w:rsidR="00D01483" w:rsidRDefault="002F6FCC">
      <w:pPr>
        <w:pStyle w:val="20"/>
        <w:ind w:left="709"/>
      </w:pPr>
      <w:r>
        <w:t>автомобили, занявшие 1-3 места в зачётных категориях;</w:t>
      </w:r>
    </w:p>
    <w:p w:rsidR="00D01483" w:rsidRDefault="002F6FCC">
      <w:pPr>
        <w:pStyle w:val="20"/>
        <w:ind w:left="709"/>
      </w:pPr>
      <w:r>
        <w:t>автомобили, в отношении которых поданы протесты на их несоответствие техническим требованиям.</w:t>
      </w:r>
    </w:p>
    <w:p w:rsidR="00D01483" w:rsidRDefault="002F6FCC">
      <w:pPr>
        <w:pStyle w:val="20"/>
        <w:ind w:left="709"/>
      </w:pPr>
      <w:r>
        <w:t>по решению Спортивных Комиссаров любые другие автомобили;</w:t>
      </w:r>
    </w:p>
    <w:p w:rsidR="00D01483" w:rsidRDefault="002F6FCC">
      <w:pPr>
        <w:pStyle w:val="Numbering1Start"/>
        <w:numPr>
          <w:ilvl w:val="2"/>
          <w:numId w:val="17"/>
        </w:numPr>
        <w:spacing w:before="0" w:after="0"/>
        <w:ind w:left="0" w:firstLine="0"/>
      </w:pPr>
      <w:r>
        <w:t>Заключительные проверки могут включать в себя демонтаж и разбор отдельных узлов и агрегатов. Демонтаж и разбор агрегатов осуществляется силами экипажа и/или механиков данного автомобиля, под наблюдением технических контролёров.</w:t>
      </w:r>
    </w:p>
    <w:p w:rsidR="00D01483" w:rsidRDefault="002F6FCC">
      <w:pPr>
        <w:pStyle w:val="Numbering1Start"/>
        <w:numPr>
          <w:ilvl w:val="2"/>
          <w:numId w:val="17"/>
        </w:numPr>
        <w:spacing w:before="0" w:after="0"/>
        <w:rPr>
          <w:rFonts w:cs="Arial"/>
        </w:rPr>
      </w:pPr>
      <w:r>
        <w:rPr>
          <w:rFonts w:cs="Arial"/>
        </w:rPr>
        <w:t>При проведении заключительных проверок обязан присутствовать Первый водитель.</w:t>
      </w:r>
    </w:p>
    <w:p w:rsidR="00D01483" w:rsidRDefault="002F6FCC">
      <w:pPr>
        <w:pStyle w:val="22"/>
        <w:spacing w:before="0"/>
      </w:pPr>
      <w:bookmarkStart w:id="35" w:name="__RefHeading__41_601089181"/>
      <w:bookmarkEnd w:id="35"/>
      <w:r>
        <w:t>Классификации</w:t>
      </w:r>
    </w:p>
    <w:p w:rsidR="00D01483" w:rsidRDefault="002F6FCC">
      <w:pPr>
        <w:pStyle w:val="Numbering1Start"/>
        <w:numPr>
          <w:ilvl w:val="2"/>
          <w:numId w:val="31"/>
        </w:numPr>
        <w:spacing w:before="0" w:after="0"/>
        <w:ind w:left="0" w:firstLine="0"/>
        <w:rPr>
          <w:rFonts w:cs="Arial"/>
          <w:bCs/>
        </w:rPr>
      </w:pPr>
      <w:r>
        <w:rPr>
          <w:rFonts w:cs="Arial"/>
          <w:bCs/>
        </w:rPr>
        <w:t>По результатам соревнования будут составлены классификации в зачётных категориях, перечисленных в п. 4.3.7 (при условии старта не менее шести участников в категории).</w:t>
      </w:r>
    </w:p>
    <w:p w:rsidR="00D01483" w:rsidRDefault="002F6FCC">
      <w:pPr>
        <w:pStyle w:val="Numbering1Start"/>
        <w:numPr>
          <w:ilvl w:val="2"/>
          <w:numId w:val="31"/>
        </w:numPr>
        <w:spacing w:before="0" w:after="0"/>
        <w:rPr>
          <w:bCs/>
        </w:rPr>
      </w:pPr>
      <w:r>
        <w:rPr>
          <w:bCs/>
        </w:rPr>
        <w:t xml:space="preserve">Спортивный результат экипажа определяется согласно ППТР п.18. </w:t>
      </w:r>
    </w:p>
    <w:p w:rsidR="00D01483" w:rsidRDefault="002F6FCC">
      <w:pPr>
        <w:pStyle w:val="22"/>
        <w:spacing w:before="0"/>
      </w:pPr>
      <w:r>
        <w:t>Награждение</w:t>
      </w:r>
    </w:p>
    <w:p w:rsidR="00D01483" w:rsidRDefault="002F6FCC">
      <w:pPr>
        <w:pStyle w:val="Numbering1Start"/>
        <w:numPr>
          <w:ilvl w:val="2"/>
          <w:numId w:val="25"/>
        </w:numPr>
        <w:spacing w:before="0" w:after="0"/>
        <w:rPr>
          <w:bCs/>
        </w:rPr>
      </w:pPr>
      <w:r>
        <w:rPr>
          <w:bCs/>
        </w:rPr>
        <w:t>Награждение состоится в базовом лагере соревнования.</w:t>
      </w:r>
    </w:p>
    <w:p w:rsidR="00D01483" w:rsidRDefault="002F6FCC">
      <w:pPr>
        <w:pStyle w:val="Numbering1Start"/>
        <w:numPr>
          <w:ilvl w:val="2"/>
          <w:numId w:val="25"/>
        </w:numPr>
        <w:spacing w:before="0" w:after="0"/>
      </w:pPr>
      <w:r>
        <w:t>Памятными кубками награждаются экипажи, занявшие 1, 2 и 3 места в зачетных группах.</w:t>
      </w:r>
      <w:bookmarkEnd w:id="21"/>
    </w:p>
    <w:sectPr w:rsidR="00D01483" w:rsidSect="009302E5">
      <w:type w:val="continuous"/>
      <w:pgSz w:w="11906" w:h="16838"/>
      <w:pgMar w:top="776" w:right="566" w:bottom="993" w:left="28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B94" w:rsidRDefault="005A6B94">
      <w:pPr>
        <w:spacing w:line="240" w:lineRule="auto"/>
      </w:pPr>
      <w:r>
        <w:separator/>
      </w:r>
    </w:p>
  </w:endnote>
  <w:endnote w:type="continuationSeparator" w:id="0">
    <w:p w:rsidR="005A6B94" w:rsidRDefault="005A6B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FuturaEugenia">
    <w:altName w:val="MS PMincho"/>
    <w:charset w:val="80"/>
    <w:family w:val="roman"/>
    <w:pitch w:val="variable"/>
    <w:sig w:usb0="00000000" w:usb1="00000000" w:usb2="00000000" w:usb3="00000000" w:csb0="00000000" w:csb1="00000000"/>
  </w:font>
  <w:font w:name="AGOptCyrillic">
    <w:altName w:val="MS PMincho"/>
    <w:charset w:val="80"/>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ejaVu Sans Mono">
    <w:charset w:val="80"/>
    <w:family w:val="modern"/>
    <w:pitch w:val="fixed"/>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94" w:rsidRDefault="005A6B94">
    <w:pPr>
      <w:pStyle w:val="af"/>
      <w:jc w:val="center"/>
      <w:rPr>
        <w:rFonts w:ascii="Arial" w:hAnsi="Arial"/>
        <w:sz w:val="20"/>
      </w:rPr>
    </w:pPr>
    <w:r>
      <w:rPr>
        <w:rFonts w:ascii="Arial" w:hAnsi="Arial"/>
        <w:sz w:val="20"/>
      </w:rPr>
      <w:t>ОРГАНИЗОВАНО В СООТВЕТСТВИИ СО СПОРТИВНЫМ КОДЕКСОМ РАФ</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94" w:rsidRDefault="005A6B9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94" w:rsidRDefault="005A6B94">
    <w:pPr>
      <w:pStyle w:val="Standard"/>
      <w:ind w:right="-333"/>
      <w:jc w:val="right"/>
      <w:rPr>
        <w:sz w:val="16"/>
        <w:szCs w:val="16"/>
      </w:rPr>
    </w:pPr>
    <w:r>
      <w:rPr>
        <w:sz w:val="16"/>
        <w:szCs w:val="16"/>
      </w:rPr>
      <w:t>© РОО ТДК «</w:t>
    </w:r>
    <w:hyperlink r:id="rId1" w:history="1">
      <w:r>
        <w:rPr>
          <w:rStyle w:val="a7"/>
        </w:rPr>
        <w:t>Лебёдушка</w:t>
      </w:r>
    </w:hyperlink>
    <w:r>
      <w:rPr>
        <w:sz w:val="16"/>
        <w:szCs w:val="16"/>
      </w:rPr>
      <w:t>», 2015</w:t>
    </w:r>
    <w:r>
      <w:rPr>
        <w:sz w:val="16"/>
        <w:szCs w:val="16"/>
      </w:rPr>
      <w:tab/>
    </w:r>
    <w:r>
      <w:rPr>
        <w:sz w:val="16"/>
        <w:szCs w:val="16"/>
      </w:rPr>
      <w:tab/>
    </w:r>
    <w:r>
      <w:rPr>
        <w:sz w:val="16"/>
        <w:szCs w:val="16"/>
      </w:rPr>
      <w:tab/>
      <w:t>2 этап Кубка РАФ Центрального региона, отборочный этап Чемпионата  России</w:t>
    </w:r>
  </w:p>
  <w:p w:rsidR="005A6B94" w:rsidRDefault="005A6B94">
    <w:pPr>
      <w:pStyle w:val="Standard"/>
      <w:ind w:right="-333"/>
      <w:jc w:val="right"/>
      <w:rPr>
        <w:sz w:val="16"/>
        <w:szCs w:val="16"/>
      </w:rPr>
    </w:pPr>
    <w:r>
      <w:rPr>
        <w:sz w:val="16"/>
        <w:szCs w:val="16"/>
      </w:rPr>
      <w:t xml:space="preserve">  «Тверская земля», 2015г.  Регламент от </w:t>
    </w:r>
    <w:r w:rsidR="00281600">
      <w:rPr>
        <w:sz w:val="16"/>
        <w:szCs w:val="16"/>
      </w:rPr>
      <w:t>29</w:t>
    </w:r>
    <w:r>
      <w:rPr>
        <w:sz w:val="16"/>
        <w:szCs w:val="16"/>
      </w:rPr>
      <w:t>.05.2015 г.</w:t>
    </w:r>
  </w:p>
  <w:p w:rsidR="005A6B94" w:rsidRDefault="005A6B94">
    <w:pPr>
      <w:pStyle w:val="af0"/>
      <w:ind w:right="-333"/>
      <w:jc w:val="right"/>
      <w:rPr>
        <w:sz w:val="16"/>
        <w:szCs w:val="16"/>
      </w:rPr>
    </w:pPr>
  </w:p>
  <w:p w:rsidR="005A6B94" w:rsidRDefault="005A6B94">
    <w:pPr>
      <w:pStyle w:val="af0"/>
      <w:jc w:val="right"/>
      <w:rPr>
        <w:sz w:val="16"/>
        <w:szCs w:val="16"/>
      </w:rPr>
    </w:pPr>
    <w:r>
      <w:rPr>
        <w:sz w:val="16"/>
        <w:szCs w:val="16"/>
      </w:rPr>
      <w:t xml:space="preserve"> </w:t>
    </w:r>
  </w:p>
  <w:p w:rsidR="005A6B94" w:rsidRDefault="005A6B94">
    <w:pPr>
      <w:pStyle w:val="af0"/>
      <w:spacing w:after="113"/>
      <w:jc w:val="right"/>
    </w:pPr>
    <w:fldSimple w:instr=" PAGE ">
      <w:r w:rsidR="00EC4F02">
        <w:rPr>
          <w:noProof/>
        </w:rPr>
        <w:t>6</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94" w:rsidRDefault="005A6B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B94" w:rsidRDefault="005A6B94">
      <w:pPr>
        <w:spacing w:line="240" w:lineRule="auto"/>
      </w:pPr>
      <w:r>
        <w:separator/>
      </w:r>
    </w:p>
  </w:footnote>
  <w:footnote w:type="continuationSeparator" w:id="0">
    <w:p w:rsidR="005A6B94" w:rsidRDefault="005A6B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94" w:rsidRDefault="005A6B94">
    <w:pPr>
      <w:pStyle w:val="af"/>
      <w:jc w:val="center"/>
      <w:rPr>
        <w:rFonts w:ascii="Arial" w:hAnsi="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94" w:rsidRDefault="005A6B9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94" w:rsidRDefault="005A6B94">
    <w:pPr>
      <w:pStyle w:val="Standar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94" w:rsidRDefault="005A6B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4"/>
      <w:numFmt w:val="decimal"/>
      <w:lvlText w:val=" %1 "/>
      <w:lvlJc w:val="left"/>
      <w:pPr>
        <w:tabs>
          <w:tab w:val="num" w:pos="0"/>
        </w:tabs>
        <w:ind w:left="0" w:firstLine="0"/>
      </w:pPr>
    </w:lvl>
    <w:lvl w:ilvl="1">
      <w:start w:val="4"/>
      <w:numFmt w:val="decimal"/>
      <w:pStyle w:val="a"/>
      <w:lvlText w:val=" %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pStyle w:val="1"/>
      <w:lvlText w:val=" %1 "/>
      <w:lvlJc w:val="left"/>
      <w:pPr>
        <w:tabs>
          <w:tab w:val="num" w:pos="720"/>
        </w:tabs>
        <w:ind w:left="0" w:firstLine="0"/>
      </w:pPr>
    </w:lvl>
    <w:lvl w:ilvl="1">
      <w:start w:val="3"/>
      <w:numFmt w:val="decimal"/>
      <w:lvlText w:val=" %1.%2 "/>
      <w:lvlJc w:val="left"/>
      <w:pPr>
        <w:tabs>
          <w:tab w:val="num" w:pos="1080"/>
        </w:tabs>
        <w:ind w:left="0" w:firstLine="0"/>
      </w:pPr>
    </w:lvl>
    <w:lvl w:ilvl="2">
      <w:start w:val="1"/>
      <w:numFmt w:val="decimal"/>
      <w:lvlText w:val=" %1.%2.%3 "/>
      <w:lvlJc w:val="left"/>
      <w:pPr>
        <w:tabs>
          <w:tab w:val="num" w:pos="1440"/>
        </w:tabs>
        <w:ind w:left="0" w:firstLine="0"/>
      </w:pPr>
    </w:lvl>
    <w:lvl w:ilvl="3">
      <w:start w:val="1"/>
      <w:numFmt w:val="decimal"/>
      <w:lvlText w:val=" %1.%2.%3.%4 "/>
      <w:lvlJc w:val="left"/>
      <w:pPr>
        <w:tabs>
          <w:tab w:val="num" w:pos="1800"/>
        </w:tabs>
        <w:ind w:left="0" w:firstLine="0"/>
      </w:pPr>
    </w:lvl>
    <w:lvl w:ilvl="4">
      <w:start w:val="1"/>
      <w:numFmt w:val="decimal"/>
      <w:lvlText w:val=" %1.%2.%3.%4.%5 "/>
      <w:lvlJc w:val="left"/>
      <w:pPr>
        <w:tabs>
          <w:tab w:val="num" w:pos="2160"/>
        </w:tabs>
        <w:ind w:left="0" w:firstLine="0"/>
      </w:pPr>
    </w:lvl>
    <w:lvl w:ilvl="5">
      <w:start w:val="1"/>
      <w:numFmt w:val="decimal"/>
      <w:lvlText w:val=" %1.%2.%3.%4.%5.%6 "/>
      <w:lvlJc w:val="left"/>
      <w:pPr>
        <w:tabs>
          <w:tab w:val="num" w:pos="2520"/>
        </w:tabs>
        <w:ind w:left="0" w:firstLine="0"/>
      </w:pPr>
    </w:lvl>
    <w:lvl w:ilvl="6">
      <w:start w:val="1"/>
      <w:numFmt w:val="decimal"/>
      <w:lvlText w:val=" %1.%2.%3.%4.%5.%6.%7 "/>
      <w:lvlJc w:val="left"/>
      <w:pPr>
        <w:tabs>
          <w:tab w:val="num" w:pos="2880"/>
        </w:tabs>
        <w:ind w:left="0" w:firstLine="0"/>
      </w:pPr>
    </w:lvl>
    <w:lvl w:ilvl="7">
      <w:start w:val="1"/>
      <w:numFmt w:val="decimal"/>
      <w:lvlText w:val=" %1.%2.%3.%4.%5.%6.%7.%8 "/>
      <w:lvlJc w:val="left"/>
      <w:pPr>
        <w:tabs>
          <w:tab w:val="num" w:pos="3240"/>
        </w:tabs>
        <w:ind w:left="0" w:firstLine="0"/>
      </w:pPr>
    </w:lvl>
    <w:lvl w:ilvl="8">
      <w:start w:val="1"/>
      <w:numFmt w:val="decimal"/>
      <w:lvlText w:val=" %1.%2.%3.%4.%5.%6.%7.%8.%9 "/>
      <w:lvlJc w:val="left"/>
      <w:pPr>
        <w:tabs>
          <w:tab w:val="num" w:pos="3600"/>
        </w:tabs>
        <w:ind w:left="0" w:firstLine="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multilevel"/>
    <w:tmpl w:val="00000005"/>
    <w:name w:val="WW8Num5"/>
    <w:lvl w:ilvl="0">
      <w:start w:val="4"/>
      <w:numFmt w:val="decimal"/>
      <w:lvlText w:val="%1"/>
      <w:lvlJc w:val="left"/>
      <w:pPr>
        <w:tabs>
          <w:tab w:val="num" w:pos="0"/>
        </w:tabs>
        <w:ind w:left="480" w:hanging="480"/>
      </w:pPr>
    </w:lvl>
    <w:lvl w:ilvl="1">
      <w:start w:val="7"/>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6"/>
    <w:multiLevelType w:val="multilevel"/>
    <w:tmpl w:val="00000006"/>
    <w:name w:val="WW8Num7"/>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7"/>
    <w:multiLevelType w:val="multilevel"/>
    <w:tmpl w:val="00000007"/>
    <w:name w:val="WW8Num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00000008"/>
    <w:multiLevelType w:val="multilevel"/>
    <w:tmpl w:val="00000008"/>
    <w:name w:val="WW8Num9"/>
    <w:lvl w:ilvl="0">
      <w:start w:val="1"/>
      <w:numFmt w:val="decimal"/>
      <w:pStyle w:val="2"/>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9"/>
    <w:multiLevelType w:val="multilevel"/>
    <w:tmpl w:val="00000009"/>
    <w:name w:val="WW8Num10"/>
    <w:lvl w:ilvl="0">
      <w:start w:val="1"/>
      <w:numFmt w:val="decimal"/>
      <w:pStyle w:val="Heading10"/>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A"/>
    <w:multiLevelType w:val="multilevel"/>
    <w:tmpl w:val="0000000A"/>
    <w:name w:val="WW8Num11"/>
    <w:lvl w:ilvl="0">
      <w:start w:val="4"/>
      <w:numFmt w:val="decimal"/>
      <w:lvlText w:val=" %1 "/>
      <w:lvlJc w:val="left"/>
      <w:pPr>
        <w:tabs>
          <w:tab w:val="num" w:pos="0"/>
        </w:tabs>
        <w:ind w:left="0" w:firstLine="0"/>
      </w:pPr>
    </w:lvl>
    <w:lvl w:ilvl="1">
      <w:start w:val="1"/>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0">
    <w:nsid w:val="0000000B"/>
    <w:multiLevelType w:val="multilevel"/>
    <w:tmpl w:val="0000000B"/>
    <w:name w:val="WW8Num14"/>
    <w:lvl w:ilvl="0">
      <w:start w:val="5"/>
      <w:numFmt w:val="decimal"/>
      <w:lvlText w:val="%1"/>
      <w:lvlJc w:val="left"/>
      <w:pPr>
        <w:tabs>
          <w:tab w:val="num" w:pos="0"/>
        </w:tabs>
        <w:ind w:left="480" w:hanging="480"/>
      </w:pPr>
    </w:lvl>
    <w:lvl w:ilvl="1">
      <w:start w:val="3"/>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C"/>
    <w:multiLevelType w:val="multilevel"/>
    <w:tmpl w:val="0000000C"/>
    <w:name w:val="WW8Num15"/>
    <w:lvl w:ilvl="0">
      <w:start w:val="5"/>
      <w:numFmt w:val="decimal"/>
      <w:lvlText w:val="%1"/>
      <w:lvlJc w:val="left"/>
      <w:pPr>
        <w:tabs>
          <w:tab w:val="num" w:pos="0"/>
        </w:tabs>
        <w:ind w:left="480" w:hanging="480"/>
      </w:pPr>
    </w:lvl>
    <w:lvl w:ilvl="1">
      <w:start w:val="5"/>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D"/>
    <w:multiLevelType w:val="multilevel"/>
    <w:tmpl w:val="0000000D"/>
    <w:name w:val="WW8Num17"/>
    <w:lvl w:ilvl="0">
      <w:numFmt w:val="bullet"/>
      <w:pStyle w:val="31"/>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nsid w:val="0000000E"/>
    <w:multiLevelType w:val="multilevel"/>
    <w:tmpl w:val="0000000E"/>
    <w:name w:val="WW8Num19"/>
    <w:lvl w:ilvl="0">
      <w:start w:val="1"/>
      <w:numFmt w:val="bullet"/>
      <w:lvlText w:val=""/>
      <w:lvlJc w:val="left"/>
      <w:pPr>
        <w:tabs>
          <w:tab w:val="num" w:pos="0"/>
        </w:tabs>
        <w:ind w:left="0" w:firstLine="0"/>
      </w:pPr>
      <w:rPr>
        <w:rFonts w:ascii="Symbol" w:hAnsi="Symbol"/>
      </w:rPr>
    </w:lvl>
    <w:lvl w:ilvl="1">
      <w:start w:val="3"/>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4">
    <w:nsid w:val="0000000F"/>
    <w:multiLevelType w:val="multilevel"/>
    <w:tmpl w:val="0000000F"/>
    <w:name w:val="WW8Num20"/>
    <w:lvl w:ilvl="0">
      <w:start w:val="5"/>
      <w:numFmt w:val="decimal"/>
      <w:lvlText w:val="%1"/>
      <w:lvlJc w:val="left"/>
      <w:pPr>
        <w:tabs>
          <w:tab w:val="num" w:pos="0"/>
        </w:tabs>
        <w:ind w:left="480" w:hanging="480"/>
      </w:pPr>
    </w:lvl>
    <w:lvl w:ilvl="1">
      <w:start w:val="8"/>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nsid w:val="00000010"/>
    <w:multiLevelType w:val="multilevel"/>
    <w:tmpl w:val="00000010"/>
    <w:name w:val="WW8Num21"/>
    <w:lvl w:ilvl="0">
      <w:start w:val="4"/>
      <w:numFmt w:val="decimal"/>
      <w:lvlText w:val=" %1 "/>
      <w:lvlJc w:val="left"/>
      <w:pPr>
        <w:tabs>
          <w:tab w:val="num" w:pos="0"/>
        </w:tabs>
        <w:ind w:left="0" w:firstLine="0"/>
      </w:pPr>
    </w:lvl>
    <w:lvl w:ilvl="1">
      <w:start w:val="6"/>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6">
    <w:nsid w:val="00000011"/>
    <w:multiLevelType w:val="multilevel"/>
    <w:tmpl w:val="00000011"/>
    <w:name w:val="WW8Num22"/>
    <w:lvl w:ilvl="0">
      <w:start w:val="5"/>
      <w:numFmt w:val="decimal"/>
      <w:lvlText w:val="%1"/>
      <w:lvlJc w:val="left"/>
      <w:pPr>
        <w:tabs>
          <w:tab w:val="num" w:pos="0"/>
        </w:tabs>
        <w:ind w:left="585" w:hanging="585"/>
      </w:pPr>
    </w:lvl>
    <w:lvl w:ilvl="1">
      <w:start w:val="11"/>
      <w:numFmt w:val="decimal"/>
      <w:lvlText w:val="%1.%2"/>
      <w:lvlJc w:val="left"/>
      <w:pPr>
        <w:tabs>
          <w:tab w:val="num" w:pos="0"/>
        </w:tabs>
        <w:ind w:left="585" w:hanging="58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nsid w:val="00000012"/>
    <w:multiLevelType w:val="multilevel"/>
    <w:tmpl w:val="00000012"/>
    <w:name w:val="WW8Num24"/>
    <w:lvl w:ilvl="0">
      <w:start w:val="5"/>
      <w:numFmt w:val="decimal"/>
      <w:lvlText w:val="%1"/>
      <w:lvlJc w:val="left"/>
      <w:pPr>
        <w:tabs>
          <w:tab w:val="num" w:pos="0"/>
        </w:tabs>
        <w:ind w:left="480" w:hanging="480"/>
      </w:pPr>
    </w:lvl>
    <w:lvl w:ilvl="1">
      <w:start w:val="4"/>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8">
    <w:nsid w:val="00000013"/>
    <w:multiLevelType w:val="multilevel"/>
    <w:tmpl w:val="00000013"/>
    <w:name w:val="WW8Num27"/>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nsid w:val="00000014"/>
    <w:multiLevelType w:val="multilevel"/>
    <w:tmpl w:val="00000014"/>
    <w:name w:val="WW8Num29"/>
    <w:lvl w:ilvl="0">
      <w:start w:val="5"/>
      <w:numFmt w:val="decimal"/>
      <w:lvlText w:val="%1"/>
      <w:lvlJc w:val="left"/>
      <w:pPr>
        <w:tabs>
          <w:tab w:val="num" w:pos="0"/>
        </w:tabs>
        <w:ind w:left="480" w:hanging="480"/>
      </w:pPr>
    </w:lvl>
    <w:lvl w:ilvl="1">
      <w:start w:val="6"/>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nsid w:val="00000015"/>
    <w:multiLevelType w:val="multilevel"/>
    <w:tmpl w:val="00000015"/>
    <w:name w:val="WW8Num30"/>
    <w:lvl w:ilvl="0">
      <w:start w:val="4"/>
      <w:numFmt w:val="decimal"/>
      <w:lvlText w:val=" %1 "/>
      <w:lvlJc w:val="left"/>
      <w:pPr>
        <w:tabs>
          <w:tab w:val="num" w:pos="0"/>
        </w:tabs>
        <w:ind w:left="0" w:firstLine="0"/>
      </w:pPr>
    </w:lvl>
    <w:lvl w:ilvl="1">
      <w:start w:val="4"/>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21">
    <w:nsid w:val="00000016"/>
    <w:multiLevelType w:val="multilevel"/>
    <w:tmpl w:val="00000016"/>
    <w:name w:val="WW8Num31"/>
    <w:lvl w:ilvl="0">
      <w:start w:val="4"/>
      <w:numFmt w:val="decimal"/>
      <w:pStyle w:val="List1Start"/>
      <w:lvlText w:val=" %1 "/>
      <w:lvlJc w:val="left"/>
      <w:pPr>
        <w:tabs>
          <w:tab w:val="num" w:pos="0"/>
        </w:tabs>
        <w:ind w:left="0" w:firstLine="0"/>
      </w:pPr>
    </w:lvl>
    <w:lvl w:ilvl="1">
      <w:start w:val="3"/>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22">
    <w:nsid w:val="00000017"/>
    <w:multiLevelType w:val="multilevel"/>
    <w:tmpl w:val="00000017"/>
    <w:name w:val="WW8Num32"/>
    <w:lvl w:ilvl="0">
      <w:start w:val="5"/>
      <w:numFmt w:val="decimal"/>
      <w:lvlText w:val=" %1 "/>
      <w:lvlJc w:val="left"/>
      <w:pPr>
        <w:tabs>
          <w:tab w:val="num" w:pos="0"/>
        </w:tabs>
        <w:ind w:left="0" w:firstLine="0"/>
      </w:pPr>
    </w:lvl>
    <w:lvl w:ilvl="1">
      <w:start w:val="2"/>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23">
    <w:nsid w:val="00000018"/>
    <w:multiLevelType w:val="multilevel"/>
    <w:tmpl w:val="00000018"/>
    <w:name w:val="WW8Num33"/>
    <w:lvl w:ilvl="0">
      <w:numFmt w:val="bullet"/>
      <w:pStyle w:val="21"/>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4">
    <w:nsid w:val="00000019"/>
    <w:multiLevelType w:val="multilevel"/>
    <w:tmpl w:val="00000019"/>
    <w:name w:val="WW8Num38"/>
    <w:lvl w:ilvl="0">
      <w:start w:val="5"/>
      <w:numFmt w:val="decimal"/>
      <w:lvlText w:val="%1"/>
      <w:lvlJc w:val="left"/>
      <w:pPr>
        <w:tabs>
          <w:tab w:val="num" w:pos="0"/>
        </w:tabs>
        <w:ind w:left="600" w:hanging="600"/>
      </w:pPr>
    </w:lvl>
    <w:lvl w:ilvl="1">
      <w:start w:val="13"/>
      <w:numFmt w:val="decimal"/>
      <w:lvlText w:val="%1.%2"/>
      <w:lvlJc w:val="left"/>
      <w:pPr>
        <w:tabs>
          <w:tab w:val="num" w:pos="0"/>
        </w:tabs>
        <w:ind w:left="600" w:hanging="6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nsid w:val="0000001A"/>
    <w:multiLevelType w:val="multilevel"/>
    <w:tmpl w:val="0000001A"/>
    <w:name w:val="WW8Num40"/>
    <w:lvl w:ilvl="0">
      <w:start w:val="5"/>
      <w:numFmt w:val="decimal"/>
      <w:lvlText w:val="%1"/>
      <w:lvlJc w:val="left"/>
      <w:pPr>
        <w:tabs>
          <w:tab w:val="num" w:pos="0"/>
        </w:tabs>
        <w:ind w:left="480" w:hanging="480"/>
      </w:pPr>
    </w:lvl>
    <w:lvl w:ilvl="1">
      <w:start w:val="7"/>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nsid w:val="0000001B"/>
    <w:multiLevelType w:val="multilevel"/>
    <w:tmpl w:val="0000001B"/>
    <w:name w:val="WW8Num41"/>
    <w:lvl w:ilvl="0">
      <w:start w:val="4"/>
      <w:numFmt w:val="decimal"/>
      <w:lvlText w:val="%1"/>
      <w:lvlJc w:val="left"/>
      <w:pPr>
        <w:tabs>
          <w:tab w:val="num" w:pos="0"/>
        </w:tabs>
        <w:ind w:left="480" w:hanging="480"/>
      </w:pPr>
    </w:lvl>
    <w:lvl w:ilvl="1">
      <w:start w:val="5"/>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nsid w:val="0000001C"/>
    <w:multiLevelType w:val="multilevel"/>
    <w:tmpl w:val="0000001C"/>
    <w:name w:val="WW8Num42"/>
    <w:lvl w:ilvl="0">
      <w:start w:val="5"/>
      <w:numFmt w:val="decimal"/>
      <w:lvlText w:val="%1"/>
      <w:lvlJc w:val="left"/>
      <w:pPr>
        <w:tabs>
          <w:tab w:val="num" w:pos="0"/>
        </w:tabs>
        <w:ind w:left="600" w:hanging="600"/>
      </w:pPr>
    </w:lvl>
    <w:lvl w:ilvl="1">
      <w:start w:val="10"/>
      <w:numFmt w:val="decimal"/>
      <w:lvlText w:val="%1.%2"/>
      <w:lvlJc w:val="left"/>
      <w:pPr>
        <w:tabs>
          <w:tab w:val="num" w:pos="0"/>
        </w:tabs>
        <w:ind w:left="600" w:hanging="6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8">
    <w:nsid w:val="0000001D"/>
    <w:multiLevelType w:val="multilevel"/>
    <w:tmpl w:val="0000001D"/>
    <w:name w:val="WW8Num43"/>
    <w:lvl w:ilvl="0">
      <w:start w:val="5"/>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nsid w:val="0000001E"/>
    <w:multiLevelType w:val="multilevel"/>
    <w:tmpl w:val="0000001E"/>
    <w:name w:val="WW8Num45"/>
    <w:lvl w:ilvl="0">
      <w:start w:val="4"/>
      <w:numFmt w:val="decimal"/>
      <w:lvlText w:val=" %1 "/>
      <w:lvlJc w:val="left"/>
      <w:pPr>
        <w:tabs>
          <w:tab w:val="num" w:pos="0"/>
        </w:tabs>
        <w:ind w:left="0" w:firstLine="0"/>
      </w:pPr>
    </w:lvl>
    <w:lvl w:ilvl="1">
      <w:start w:val="3"/>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30">
    <w:nsid w:val="0000001F"/>
    <w:multiLevelType w:val="multilevel"/>
    <w:tmpl w:val="0000001F"/>
    <w:name w:val="WW8Num47"/>
    <w:lvl w:ilvl="0">
      <w:start w:val="5"/>
      <w:numFmt w:val="decimal"/>
      <w:lvlText w:val="%1"/>
      <w:lvlJc w:val="left"/>
      <w:pPr>
        <w:tabs>
          <w:tab w:val="num" w:pos="0"/>
        </w:tabs>
        <w:ind w:left="600" w:hanging="600"/>
      </w:pPr>
      <w:rPr>
        <w:rFonts w:ascii="Symbol" w:hAnsi="Symbol"/>
      </w:rPr>
    </w:lvl>
    <w:lvl w:ilvl="1">
      <w:start w:val="12"/>
      <w:numFmt w:val="decimal"/>
      <w:lvlText w:val="%1.%2"/>
      <w:lvlJc w:val="left"/>
      <w:pPr>
        <w:tabs>
          <w:tab w:val="num" w:pos="0"/>
        </w:tabs>
        <w:ind w:left="600" w:hanging="60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31">
    <w:nsid w:val="00000020"/>
    <w:multiLevelType w:val="multilevel"/>
    <w:tmpl w:val="00000020"/>
    <w:name w:val="WW8Num49"/>
    <w:lvl w:ilvl="0">
      <w:start w:val="4"/>
      <w:numFmt w:val="decimal"/>
      <w:lvlText w:val=" %1 "/>
      <w:lvlJc w:val="left"/>
      <w:pPr>
        <w:tabs>
          <w:tab w:val="num" w:pos="0"/>
        </w:tabs>
        <w:ind w:left="0" w:firstLine="0"/>
      </w:pPr>
    </w:lvl>
    <w:lvl w:ilvl="1">
      <w:start w:val="2"/>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4"/>
      <w:numFmt w:val="decimal"/>
      <w:lvlText w:val=" %1.%2.%3.%4 "/>
      <w:lvlJc w:val="left"/>
      <w:pPr>
        <w:tabs>
          <w:tab w:val="num" w:pos="0"/>
        </w:tabs>
        <w:ind w:left="0" w:firstLine="0"/>
      </w:pPr>
    </w:lvl>
    <w:lvl w:ilvl="4">
      <w:start w:val="5"/>
      <w:numFmt w:val="decimal"/>
      <w:lvlText w:val=" %1.%2.%3.%4.%5 "/>
      <w:lvlJc w:val="left"/>
      <w:pPr>
        <w:tabs>
          <w:tab w:val="num" w:pos="0"/>
        </w:tabs>
        <w:ind w:left="0" w:firstLine="0"/>
      </w:pPr>
    </w:lvl>
    <w:lvl w:ilvl="5">
      <w:start w:val="6"/>
      <w:numFmt w:val="decimal"/>
      <w:lvlText w:val=" %1.%2.%3.%4.%5.%6 "/>
      <w:lvlJc w:val="left"/>
      <w:pPr>
        <w:tabs>
          <w:tab w:val="num" w:pos="0"/>
        </w:tabs>
        <w:ind w:left="0" w:firstLine="0"/>
      </w:pPr>
    </w:lvl>
    <w:lvl w:ilvl="6">
      <w:start w:val="7"/>
      <w:numFmt w:val="decimal"/>
      <w:lvlText w:val=" %1.%2.%3.%4.%5.%6.%7 "/>
      <w:lvlJc w:val="left"/>
      <w:pPr>
        <w:tabs>
          <w:tab w:val="num" w:pos="0"/>
        </w:tabs>
        <w:ind w:left="0" w:firstLine="0"/>
      </w:pPr>
    </w:lvl>
    <w:lvl w:ilvl="7">
      <w:start w:val="8"/>
      <w:numFmt w:val="decimal"/>
      <w:lvlText w:val=" %1.%2.%3.%4.%5.%6.%7.%8 "/>
      <w:lvlJc w:val="left"/>
      <w:pPr>
        <w:tabs>
          <w:tab w:val="num" w:pos="0"/>
        </w:tabs>
        <w:ind w:left="0" w:firstLine="0"/>
      </w:pPr>
    </w:lvl>
    <w:lvl w:ilvl="8">
      <w:start w:val="9"/>
      <w:numFmt w:val="decimal"/>
      <w:lvlText w:val=" %1.%2.%3.%4.%5.%6.%7.%8.%9 "/>
      <w:lvlJc w:val="left"/>
      <w:pPr>
        <w:tabs>
          <w:tab w:val="num" w:pos="0"/>
        </w:tabs>
        <w:ind w:left="0" w:firstLine="0"/>
      </w:pPr>
    </w:lvl>
  </w:abstractNum>
  <w:abstractNum w:abstractNumId="32">
    <w:nsid w:val="00000021"/>
    <w:multiLevelType w:val="multilevel"/>
    <w:tmpl w:val="00000021"/>
    <w:name w:val="WW8Num51"/>
    <w:lvl w:ilvl="0">
      <w:start w:val="5"/>
      <w:numFmt w:val="decimal"/>
      <w:lvlText w:val=" %1 "/>
      <w:lvlJc w:val="left"/>
      <w:pPr>
        <w:tabs>
          <w:tab w:val="num" w:pos="0"/>
        </w:tabs>
        <w:ind w:left="0" w:firstLine="0"/>
      </w:pPr>
    </w:lvl>
    <w:lvl w:ilvl="1">
      <w:start w:val="1"/>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33">
    <w:nsid w:val="00000022"/>
    <w:multiLevelType w:val="multilevel"/>
    <w:tmpl w:val="00000022"/>
    <w:name w:val="WW8Num54"/>
    <w:lvl w:ilvl="0">
      <w:numFmt w:val="bullet"/>
      <w:pStyle w:val="41"/>
      <w:lvlText w:val=""/>
      <w:lvlJc w:val="left"/>
      <w:pPr>
        <w:tabs>
          <w:tab w:val="num" w:pos="0"/>
        </w:tabs>
        <w:ind w:left="0" w:firstLine="0"/>
      </w:pPr>
      <w:rPr>
        <w:rFonts w:ascii="Symbol" w:hAnsi="Symbol"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4">
    <w:nsid w:val="00000023"/>
    <w:multiLevelType w:val="multilevel"/>
    <w:tmpl w:val="00000023"/>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5">
    <w:nsid w:val="00000024"/>
    <w:multiLevelType w:val="multilevel"/>
    <w:tmpl w:val="00000024"/>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6">
    <w:nsid w:val="00000025"/>
    <w:multiLevelType w:val="multilevel"/>
    <w:tmpl w:val="00000025"/>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7">
    <w:nsid w:val="00000026"/>
    <w:multiLevelType w:val="multilevel"/>
    <w:tmpl w:val="00000026"/>
    <w:lvl w:ilvl="0">
      <w:numFmt w:val="bullet"/>
      <w:pStyle w:val="20"/>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10063"/>
    <w:rsid w:val="00007305"/>
    <w:rsid w:val="001A4ABB"/>
    <w:rsid w:val="001E1BCA"/>
    <w:rsid w:val="0020077A"/>
    <w:rsid w:val="00281600"/>
    <w:rsid w:val="002831C5"/>
    <w:rsid w:val="00287F24"/>
    <w:rsid w:val="002F6FCC"/>
    <w:rsid w:val="004E0640"/>
    <w:rsid w:val="004F143D"/>
    <w:rsid w:val="00564211"/>
    <w:rsid w:val="005A6B94"/>
    <w:rsid w:val="005C7B1F"/>
    <w:rsid w:val="0072056C"/>
    <w:rsid w:val="007A0103"/>
    <w:rsid w:val="00807123"/>
    <w:rsid w:val="00893B53"/>
    <w:rsid w:val="009302E5"/>
    <w:rsid w:val="00934CDC"/>
    <w:rsid w:val="009E5CBC"/>
    <w:rsid w:val="00A123D5"/>
    <w:rsid w:val="00A56589"/>
    <w:rsid w:val="00A8402B"/>
    <w:rsid w:val="00CF4E15"/>
    <w:rsid w:val="00D01483"/>
    <w:rsid w:val="00D10330"/>
    <w:rsid w:val="00D25498"/>
    <w:rsid w:val="00E10063"/>
    <w:rsid w:val="00EC4E6E"/>
    <w:rsid w:val="00EC4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02E5"/>
    <w:pPr>
      <w:widowControl w:val="0"/>
      <w:suppressAutoHyphens/>
      <w:spacing w:line="300" w:lineRule="auto"/>
      <w:jc w:val="both"/>
      <w:textAlignment w:val="baseline"/>
    </w:pPr>
    <w:rPr>
      <w:rFonts w:ascii="Arial Narrow" w:eastAsia="Arial" w:hAnsi="Arial Narrow"/>
      <w:kern w:val="1"/>
      <w:sz w:val="16"/>
      <w:lang w:eastAsia="ar-SA"/>
    </w:rPr>
  </w:style>
  <w:style w:type="paragraph" w:styleId="10">
    <w:name w:val="heading 1"/>
    <w:basedOn w:val="Standard"/>
    <w:next w:val="Standard"/>
    <w:qFormat/>
    <w:rsid w:val="009302E5"/>
    <w:pPr>
      <w:keepNext/>
      <w:jc w:val="center"/>
      <w:outlineLvl w:val="0"/>
    </w:pPr>
    <w:rPr>
      <w:caps/>
      <w:sz w:val="72"/>
    </w:rPr>
  </w:style>
  <w:style w:type="paragraph" w:styleId="22">
    <w:name w:val="heading 2"/>
    <w:basedOn w:val="Standard"/>
    <w:next w:val="Textbody"/>
    <w:qFormat/>
    <w:rsid w:val="009302E5"/>
    <w:pPr>
      <w:keepNext/>
      <w:spacing w:before="227"/>
      <w:outlineLvl w:val="1"/>
    </w:pPr>
    <w:rPr>
      <w:rFonts w:ascii="Arial" w:hAnsi="Arial"/>
      <w:b/>
      <w:bCs/>
      <w:sz w:val="28"/>
    </w:rPr>
  </w:style>
  <w:style w:type="paragraph" w:styleId="3">
    <w:name w:val="heading 3"/>
    <w:basedOn w:val="Standard"/>
    <w:next w:val="Standard"/>
    <w:qFormat/>
    <w:rsid w:val="009302E5"/>
    <w:pPr>
      <w:keepNext/>
      <w:pageBreakBefore/>
      <w:jc w:val="center"/>
      <w:outlineLvl w:val="2"/>
    </w:pPr>
    <w:rPr>
      <w:rFonts w:ascii="Arial" w:hAnsi="Arial" w:cs="Arial"/>
      <w:b/>
      <w:bCs/>
      <w:caps/>
      <w:sz w:val="36"/>
    </w:rPr>
  </w:style>
  <w:style w:type="paragraph" w:styleId="4">
    <w:name w:val="heading 4"/>
    <w:basedOn w:val="Standard"/>
    <w:next w:val="Standard"/>
    <w:qFormat/>
    <w:rsid w:val="009302E5"/>
    <w:pPr>
      <w:keepNext/>
      <w:jc w:val="center"/>
      <w:outlineLvl w:val="3"/>
    </w:pPr>
    <w:rPr>
      <w:rFonts w:ascii="FuturaEugenia" w:hAnsi="FuturaEugenia"/>
      <w:b/>
      <w:bCs/>
      <w:caps/>
      <w:color w:val="000080"/>
      <w:sz w:val="22"/>
      <w:szCs w:val="22"/>
    </w:rPr>
  </w:style>
  <w:style w:type="paragraph" w:styleId="5">
    <w:name w:val="heading 5"/>
    <w:basedOn w:val="Standard"/>
    <w:next w:val="Standard"/>
    <w:qFormat/>
    <w:rsid w:val="009302E5"/>
    <w:pPr>
      <w:keepNext/>
      <w:jc w:val="center"/>
      <w:outlineLvl w:val="4"/>
    </w:pPr>
    <w:rPr>
      <w:rFonts w:ascii="FuturaEugenia" w:hAnsi="FuturaEugenia"/>
      <w:b/>
      <w:bCs/>
      <w:color w:val="000080"/>
      <w:sz w:val="40"/>
      <w:szCs w:val="40"/>
    </w:rPr>
  </w:style>
  <w:style w:type="paragraph" w:styleId="6">
    <w:name w:val="heading 6"/>
    <w:basedOn w:val="Standard"/>
    <w:next w:val="Standard"/>
    <w:qFormat/>
    <w:rsid w:val="009302E5"/>
    <w:pPr>
      <w:keepNext/>
      <w:pageBreakBefore/>
      <w:jc w:val="both"/>
      <w:outlineLvl w:val="5"/>
    </w:pPr>
    <w:rPr>
      <w:rFonts w:ascii="FuturaEugenia" w:hAnsi="FuturaEugenia"/>
      <w:color w:val="000080"/>
    </w:rPr>
  </w:style>
  <w:style w:type="paragraph" w:styleId="7">
    <w:name w:val="heading 7"/>
    <w:basedOn w:val="Standard"/>
    <w:next w:val="Standard"/>
    <w:qFormat/>
    <w:rsid w:val="009302E5"/>
    <w:pPr>
      <w:keepNext/>
      <w:jc w:val="both"/>
      <w:outlineLvl w:val="6"/>
    </w:pPr>
    <w:rPr>
      <w:rFonts w:ascii="AGOptCyrillic" w:hAnsi="AGOptCyrillic"/>
      <w:b/>
      <w:bCs/>
      <w:caps/>
      <w:color w:val="000080"/>
      <w:sz w:val="32"/>
      <w:szCs w:val="32"/>
    </w:rPr>
  </w:style>
  <w:style w:type="paragraph" w:styleId="8">
    <w:name w:val="heading 8"/>
    <w:basedOn w:val="Standard"/>
    <w:next w:val="Standard"/>
    <w:qFormat/>
    <w:rsid w:val="009302E5"/>
    <w:pPr>
      <w:keepNext/>
      <w:outlineLvl w:val="7"/>
    </w:pPr>
    <w:rPr>
      <w:rFonts w:ascii="AGOptCyrillic" w:hAnsi="AGOptCyrillic"/>
      <w:b/>
      <w:bCs/>
      <w:color w:val="000080"/>
      <w:sz w:val="20"/>
      <w:szCs w:val="20"/>
    </w:rPr>
  </w:style>
  <w:style w:type="paragraph" w:styleId="9">
    <w:name w:val="heading 9"/>
    <w:basedOn w:val="Standard"/>
    <w:next w:val="Standard"/>
    <w:qFormat/>
    <w:rsid w:val="009302E5"/>
    <w:pPr>
      <w:keepNext/>
      <w:pageBreakBefore/>
      <w:outlineLvl w:val="8"/>
    </w:pPr>
    <w:rPr>
      <w:rFonts w:ascii="AGOptCyrillic" w:hAnsi="AGOptCyrillic"/>
      <w:b/>
      <w:bCs/>
      <w:caps/>
      <w:color w:val="00008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0">
    <w:name w:val="WW8Num4z0"/>
    <w:rsid w:val="009302E5"/>
    <w:rPr>
      <w:rFonts w:ascii="Wingdings" w:hAnsi="Wingdings"/>
    </w:rPr>
  </w:style>
  <w:style w:type="character" w:customStyle="1" w:styleId="WW8Num4z1">
    <w:name w:val="WW8Num4z1"/>
    <w:rsid w:val="009302E5"/>
    <w:rPr>
      <w:rFonts w:ascii="Courier New" w:hAnsi="Courier New"/>
    </w:rPr>
  </w:style>
  <w:style w:type="character" w:customStyle="1" w:styleId="WW8Num4z3">
    <w:name w:val="WW8Num4z3"/>
    <w:rsid w:val="009302E5"/>
    <w:rPr>
      <w:rFonts w:ascii="Symbol" w:hAnsi="Symbol"/>
    </w:rPr>
  </w:style>
  <w:style w:type="character" w:customStyle="1" w:styleId="WW8Num8z1">
    <w:name w:val="WW8Num8z1"/>
    <w:rsid w:val="009302E5"/>
    <w:rPr>
      <w:rFonts w:ascii="Courier New" w:hAnsi="Courier New"/>
    </w:rPr>
  </w:style>
  <w:style w:type="character" w:customStyle="1" w:styleId="WW8Num12z0">
    <w:name w:val="WW8Num12z0"/>
    <w:rsid w:val="009302E5"/>
    <w:rPr>
      <w:rFonts w:ascii="Wingdings" w:hAnsi="Wingdings"/>
    </w:rPr>
  </w:style>
  <w:style w:type="character" w:customStyle="1" w:styleId="WW8Num17z0">
    <w:name w:val="WW8Num17z0"/>
    <w:rsid w:val="009302E5"/>
    <w:rPr>
      <w:rFonts w:ascii="Symbol" w:hAnsi="Symbol"/>
    </w:rPr>
  </w:style>
  <w:style w:type="character" w:customStyle="1" w:styleId="WW8Num19z0">
    <w:name w:val="WW8Num19z0"/>
    <w:rsid w:val="009302E5"/>
    <w:rPr>
      <w:rFonts w:ascii="Wingdings" w:hAnsi="Wingdings"/>
    </w:rPr>
  </w:style>
  <w:style w:type="character" w:customStyle="1" w:styleId="WW8Num27z0">
    <w:name w:val="WW8Num27z0"/>
    <w:rsid w:val="009302E5"/>
    <w:rPr>
      <w:rFonts w:ascii="Wingdings" w:hAnsi="Wingdings"/>
    </w:rPr>
  </w:style>
  <w:style w:type="character" w:customStyle="1" w:styleId="WW8Num33z0">
    <w:name w:val="WW8Num33z0"/>
    <w:rsid w:val="009302E5"/>
    <w:rPr>
      <w:rFonts w:ascii="Wingdings" w:hAnsi="Wingdings"/>
    </w:rPr>
  </w:style>
  <w:style w:type="character" w:customStyle="1" w:styleId="WW8Num34z0">
    <w:name w:val="WW8Num34z0"/>
    <w:rsid w:val="009302E5"/>
    <w:rPr>
      <w:rFonts w:ascii="Symbol" w:hAnsi="Symbol"/>
    </w:rPr>
  </w:style>
  <w:style w:type="character" w:customStyle="1" w:styleId="WW8Num47z0">
    <w:name w:val="WW8Num47z0"/>
    <w:rsid w:val="009302E5"/>
    <w:rPr>
      <w:rFonts w:ascii="Symbol" w:hAnsi="Symbol"/>
    </w:rPr>
  </w:style>
  <w:style w:type="character" w:customStyle="1" w:styleId="WW8Num53z0">
    <w:name w:val="WW8Num53z0"/>
    <w:rsid w:val="009302E5"/>
    <w:rPr>
      <w:sz w:val="24"/>
      <w:szCs w:val="24"/>
    </w:rPr>
  </w:style>
  <w:style w:type="character" w:customStyle="1" w:styleId="WW8Num54z0">
    <w:name w:val="WW8Num54z0"/>
    <w:rsid w:val="009302E5"/>
    <w:rPr>
      <w:rFonts w:ascii="Symbol" w:hAnsi="Symbol" w:cs="Times New Roman"/>
    </w:rPr>
  </w:style>
  <w:style w:type="character" w:customStyle="1" w:styleId="11">
    <w:name w:val="Основной шрифт абзаца1"/>
    <w:rsid w:val="009302E5"/>
  </w:style>
  <w:style w:type="character" w:customStyle="1" w:styleId="WW8Num3z0">
    <w:name w:val="WW8Num3z0"/>
    <w:rsid w:val="009302E5"/>
    <w:rPr>
      <w:rFonts w:ascii="Symbol" w:hAnsi="Symbol"/>
    </w:rPr>
  </w:style>
  <w:style w:type="character" w:customStyle="1" w:styleId="WW8Num5z0">
    <w:name w:val="WW8Num5z0"/>
    <w:rsid w:val="009302E5"/>
    <w:rPr>
      <w:rFonts w:ascii="Wingdings" w:hAnsi="Wingdings"/>
    </w:rPr>
  </w:style>
  <w:style w:type="character" w:customStyle="1" w:styleId="WW8Num6z0">
    <w:name w:val="WW8Num6z0"/>
    <w:rsid w:val="009302E5"/>
    <w:rPr>
      <w:rFonts w:ascii="Times New Roman" w:eastAsia="Times New Roman" w:hAnsi="Times New Roman" w:cs="Times New Roman"/>
    </w:rPr>
  </w:style>
  <w:style w:type="character" w:customStyle="1" w:styleId="WW8Num7z0">
    <w:name w:val="WW8Num7z0"/>
    <w:rsid w:val="009302E5"/>
    <w:rPr>
      <w:rFonts w:ascii="Symbol" w:hAnsi="Symbol" w:cs="Times New Roman"/>
    </w:rPr>
  </w:style>
  <w:style w:type="character" w:customStyle="1" w:styleId="Absatz-Standardschriftart">
    <w:name w:val="Absatz-Standardschriftart"/>
    <w:rsid w:val="009302E5"/>
  </w:style>
  <w:style w:type="character" w:customStyle="1" w:styleId="WW8Num2z0">
    <w:name w:val="WW8Num2z0"/>
    <w:rsid w:val="009302E5"/>
    <w:rPr>
      <w:rFonts w:ascii="Symbol" w:hAnsi="Symbol"/>
    </w:rPr>
  </w:style>
  <w:style w:type="character" w:customStyle="1" w:styleId="WW8Num7z1">
    <w:name w:val="WW8Num7z1"/>
    <w:rsid w:val="009302E5"/>
    <w:rPr>
      <w:rFonts w:ascii="Symbol" w:hAnsi="Symbol"/>
    </w:rPr>
  </w:style>
  <w:style w:type="character" w:customStyle="1" w:styleId="WW-Absatz-Standardschriftart">
    <w:name w:val="WW-Absatz-Standardschriftart"/>
    <w:rsid w:val="009302E5"/>
  </w:style>
  <w:style w:type="character" w:customStyle="1" w:styleId="WW8Num8z0">
    <w:name w:val="WW8Num8z0"/>
    <w:rsid w:val="009302E5"/>
    <w:rPr>
      <w:rFonts w:ascii="Times New Roman" w:eastAsia="Times New Roman" w:hAnsi="Times New Roman" w:cs="Times New Roman"/>
    </w:rPr>
  </w:style>
  <w:style w:type="character" w:customStyle="1" w:styleId="WW8Num9z0">
    <w:name w:val="WW8Num9z0"/>
    <w:rsid w:val="009302E5"/>
    <w:rPr>
      <w:rFonts w:ascii="Wingdings" w:hAnsi="Wingdings"/>
    </w:rPr>
  </w:style>
  <w:style w:type="character" w:customStyle="1" w:styleId="WW8Num10z0">
    <w:name w:val="WW8Num10z0"/>
    <w:rsid w:val="009302E5"/>
    <w:rPr>
      <w:rFonts w:ascii="Wingdings" w:hAnsi="Wingdings"/>
    </w:rPr>
  </w:style>
  <w:style w:type="character" w:customStyle="1" w:styleId="WW8Num11z0">
    <w:name w:val="WW8Num11z0"/>
    <w:rsid w:val="009302E5"/>
    <w:rPr>
      <w:rFonts w:ascii="Wingdings" w:hAnsi="Wingdings"/>
    </w:rPr>
  </w:style>
  <w:style w:type="character" w:customStyle="1" w:styleId="WW8Num12z1">
    <w:name w:val="WW8Num12z1"/>
    <w:rsid w:val="009302E5"/>
    <w:rPr>
      <w:rFonts w:ascii="Courier New" w:hAnsi="Courier New" w:cs="Courier New"/>
    </w:rPr>
  </w:style>
  <w:style w:type="character" w:customStyle="1" w:styleId="WW-Absatz-Standardschriftart1">
    <w:name w:val="WW-Absatz-Standardschriftart1"/>
    <w:rsid w:val="009302E5"/>
  </w:style>
  <w:style w:type="character" w:customStyle="1" w:styleId="WW-Absatz-Standardschriftart11">
    <w:name w:val="WW-Absatz-Standardschriftart11"/>
    <w:rsid w:val="009302E5"/>
  </w:style>
  <w:style w:type="character" w:customStyle="1" w:styleId="WW-Absatz-Standardschriftart111">
    <w:name w:val="WW-Absatz-Standardschriftart111"/>
    <w:rsid w:val="009302E5"/>
  </w:style>
  <w:style w:type="character" w:customStyle="1" w:styleId="WW-Absatz-Standardschriftart1111">
    <w:name w:val="WW-Absatz-Standardschriftart1111"/>
    <w:rsid w:val="009302E5"/>
  </w:style>
  <w:style w:type="character" w:customStyle="1" w:styleId="WW-Absatz-Standardschriftart11111">
    <w:name w:val="WW-Absatz-Standardschriftart11111"/>
    <w:rsid w:val="009302E5"/>
  </w:style>
  <w:style w:type="character" w:customStyle="1" w:styleId="WW8Num1z0">
    <w:name w:val="WW8Num1z0"/>
    <w:rsid w:val="009302E5"/>
    <w:rPr>
      <w:rFonts w:ascii="Symbol" w:hAnsi="Symbol"/>
    </w:rPr>
  </w:style>
  <w:style w:type="character" w:customStyle="1" w:styleId="WW8Num6z2">
    <w:name w:val="WW8Num6z2"/>
    <w:rsid w:val="009302E5"/>
    <w:rPr>
      <w:rFonts w:ascii="Wingdings" w:hAnsi="Wingdings"/>
    </w:rPr>
  </w:style>
  <w:style w:type="character" w:customStyle="1" w:styleId="WW8Num6z3">
    <w:name w:val="WW8Num6z3"/>
    <w:rsid w:val="009302E5"/>
    <w:rPr>
      <w:rFonts w:ascii="Symbol" w:hAnsi="Symbol"/>
    </w:rPr>
  </w:style>
  <w:style w:type="character" w:customStyle="1" w:styleId="WW8Num6z4">
    <w:name w:val="WW8Num6z4"/>
    <w:rsid w:val="009302E5"/>
    <w:rPr>
      <w:rFonts w:ascii="Courier New" w:hAnsi="Courier New"/>
    </w:rPr>
  </w:style>
  <w:style w:type="character" w:customStyle="1" w:styleId="WW8Num8z2">
    <w:name w:val="WW8Num8z2"/>
    <w:rsid w:val="009302E5"/>
    <w:rPr>
      <w:rFonts w:ascii="Wingdings" w:hAnsi="Wingdings"/>
    </w:rPr>
  </w:style>
  <w:style w:type="character" w:customStyle="1" w:styleId="WW8Num8z3">
    <w:name w:val="WW8Num8z3"/>
    <w:rsid w:val="009302E5"/>
    <w:rPr>
      <w:rFonts w:ascii="Symbol" w:hAnsi="Symbol"/>
    </w:rPr>
  </w:style>
  <w:style w:type="character" w:customStyle="1" w:styleId="WW8Num10z1">
    <w:name w:val="WW8Num10z1"/>
    <w:rsid w:val="009302E5"/>
    <w:rPr>
      <w:rFonts w:ascii="Courier New" w:hAnsi="Courier New" w:cs="Courier New"/>
    </w:rPr>
  </w:style>
  <w:style w:type="character" w:customStyle="1" w:styleId="WW8Num10z3">
    <w:name w:val="WW8Num10z3"/>
    <w:rsid w:val="009302E5"/>
    <w:rPr>
      <w:rFonts w:ascii="Symbol" w:hAnsi="Symbol"/>
    </w:rPr>
  </w:style>
  <w:style w:type="character" w:customStyle="1" w:styleId="WW8Num12z3">
    <w:name w:val="WW8Num12z3"/>
    <w:rsid w:val="009302E5"/>
    <w:rPr>
      <w:rFonts w:ascii="Symbol" w:hAnsi="Symbol"/>
    </w:rPr>
  </w:style>
  <w:style w:type="character" w:customStyle="1" w:styleId="WW8Num14z0">
    <w:name w:val="WW8Num14z0"/>
    <w:rsid w:val="009302E5"/>
    <w:rPr>
      <w:rFonts w:ascii="Wingdings" w:hAnsi="Wingdings"/>
    </w:rPr>
  </w:style>
  <w:style w:type="character" w:customStyle="1" w:styleId="WW8Num14z1">
    <w:name w:val="WW8Num14z1"/>
    <w:rsid w:val="009302E5"/>
    <w:rPr>
      <w:rFonts w:ascii="Courier New" w:hAnsi="Courier New" w:cs="Courier New"/>
    </w:rPr>
  </w:style>
  <w:style w:type="character" w:customStyle="1" w:styleId="WW8Num14z3">
    <w:name w:val="WW8Num14z3"/>
    <w:rsid w:val="009302E5"/>
    <w:rPr>
      <w:rFonts w:ascii="Symbol" w:hAnsi="Symbol"/>
    </w:rPr>
  </w:style>
  <w:style w:type="character" w:customStyle="1" w:styleId="WW8Num15z0">
    <w:name w:val="WW8Num15z0"/>
    <w:rsid w:val="009302E5"/>
    <w:rPr>
      <w:rFonts w:ascii="Wingdings" w:hAnsi="Wingdings"/>
    </w:rPr>
  </w:style>
  <w:style w:type="character" w:customStyle="1" w:styleId="WW8Num15z1">
    <w:name w:val="WW8Num15z1"/>
    <w:rsid w:val="009302E5"/>
    <w:rPr>
      <w:rFonts w:ascii="Courier New" w:hAnsi="Courier New" w:cs="Courier New"/>
    </w:rPr>
  </w:style>
  <w:style w:type="character" w:customStyle="1" w:styleId="WW8Num15z3">
    <w:name w:val="WW8Num15z3"/>
    <w:rsid w:val="009302E5"/>
    <w:rPr>
      <w:rFonts w:ascii="Symbol" w:hAnsi="Symbol"/>
    </w:rPr>
  </w:style>
  <w:style w:type="character" w:customStyle="1" w:styleId="WW8Num16z0">
    <w:name w:val="WW8Num16z0"/>
    <w:rsid w:val="009302E5"/>
    <w:rPr>
      <w:rFonts w:ascii="Wingdings" w:hAnsi="Wingdings"/>
    </w:rPr>
  </w:style>
  <w:style w:type="character" w:customStyle="1" w:styleId="WW8Num16z1">
    <w:name w:val="WW8Num16z1"/>
    <w:rsid w:val="009302E5"/>
    <w:rPr>
      <w:rFonts w:ascii="Courier New" w:hAnsi="Courier New" w:cs="Courier New"/>
    </w:rPr>
  </w:style>
  <w:style w:type="character" w:customStyle="1" w:styleId="WW8Num16z3">
    <w:name w:val="WW8Num16z3"/>
    <w:rsid w:val="009302E5"/>
    <w:rPr>
      <w:rFonts w:ascii="Symbol" w:hAnsi="Symbol"/>
    </w:rPr>
  </w:style>
  <w:style w:type="character" w:customStyle="1" w:styleId="WW8Num18z0">
    <w:name w:val="WW8Num18z0"/>
    <w:rsid w:val="009302E5"/>
    <w:rPr>
      <w:rFonts w:ascii="Symbol" w:hAnsi="Symbol"/>
    </w:rPr>
  </w:style>
  <w:style w:type="character" w:customStyle="1" w:styleId="WW8Num18z1">
    <w:name w:val="WW8Num18z1"/>
    <w:rsid w:val="009302E5"/>
    <w:rPr>
      <w:rFonts w:ascii="Courier New" w:hAnsi="Courier New"/>
    </w:rPr>
  </w:style>
  <w:style w:type="character" w:customStyle="1" w:styleId="WW8Num18z2">
    <w:name w:val="WW8Num18z2"/>
    <w:rsid w:val="009302E5"/>
    <w:rPr>
      <w:rFonts w:ascii="Wingdings" w:hAnsi="Wingdings"/>
    </w:rPr>
  </w:style>
  <w:style w:type="character" w:customStyle="1" w:styleId="WW8Num19z1">
    <w:name w:val="WW8Num19z1"/>
    <w:rsid w:val="009302E5"/>
    <w:rPr>
      <w:rFonts w:ascii="Courier New" w:hAnsi="Courier New" w:cs="Courier New"/>
    </w:rPr>
  </w:style>
  <w:style w:type="character" w:customStyle="1" w:styleId="WW8Num19z3">
    <w:name w:val="WW8Num19z3"/>
    <w:rsid w:val="009302E5"/>
    <w:rPr>
      <w:rFonts w:ascii="Symbol" w:hAnsi="Symbol"/>
    </w:rPr>
  </w:style>
  <w:style w:type="character" w:customStyle="1" w:styleId="WW8Num20z0">
    <w:name w:val="WW8Num20z0"/>
    <w:rsid w:val="009302E5"/>
    <w:rPr>
      <w:rFonts w:ascii="Symbol" w:hAnsi="Symbol"/>
    </w:rPr>
  </w:style>
  <w:style w:type="character" w:customStyle="1" w:styleId="WW8Num20z1">
    <w:name w:val="WW8Num20z1"/>
    <w:rsid w:val="009302E5"/>
    <w:rPr>
      <w:rFonts w:ascii="Courier New" w:hAnsi="Courier New" w:cs="Courier New"/>
    </w:rPr>
  </w:style>
  <w:style w:type="character" w:customStyle="1" w:styleId="WW8Num20z2">
    <w:name w:val="WW8Num20z2"/>
    <w:rsid w:val="009302E5"/>
    <w:rPr>
      <w:rFonts w:ascii="Wingdings" w:hAnsi="Wingdings"/>
    </w:rPr>
  </w:style>
  <w:style w:type="character" w:customStyle="1" w:styleId="WW8Num21z0">
    <w:name w:val="WW8Num21z0"/>
    <w:rsid w:val="009302E5"/>
    <w:rPr>
      <w:rFonts w:ascii="Wingdings" w:hAnsi="Wingdings"/>
    </w:rPr>
  </w:style>
  <w:style w:type="character" w:customStyle="1" w:styleId="WW8Num22z0">
    <w:name w:val="WW8Num22z0"/>
    <w:rsid w:val="009302E5"/>
    <w:rPr>
      <w:rFonts w:ascii="Symbol" w:hAnsi="Symbol"/>
    </w:rPr>
  </w:style>
  <w:style w:type="character" w:customStyle="1" w:styleId="WW8Num22z1">
    <w:name w:val="WW8Num22z1"/>
    <w:rsid w:val="009302E5"/>
    <w:rPr>
      <w:rFonts w:ascii="Courier New" w:hAnsi="Courier New"/>
    </w:rPr>
  </w:style>
  <w:style w:type="character" w:customStyle="1" w:styleId="WW8Num22z2">
    <w:name w:val="WW8Num22z2"/>
    <w:rsid w:val="009302E5"/>
    <w:rPr>
      <w:rFonts w:ascii="Wingdings" w:hAnsi="Wingdings"/>
    </w:rPr>
  </w:style>
  <w:style w:type="character" w:customStyle="1" w:styleId="WW8Num23z0">
    <w:name w:val="WW8Num23z0"/>
    <w:rsid w:val="009302E5"/>
    <w:rPr>
      <w:rFonts w:ascii="Symbol" w:hAnsi="Symbol"/>
    </w:rPr>
  </w:style>
  <w:style w:type="character" w:customStyle="1" w:styleId="WW8Num23z1">
    <w:name w:val="WW8Num23z1"/>
    <w:rsid w:val="009302E5"/>
    <w:rPr>
      <w:rFonts w:ascii="Courier New" w:hAnsi="Courier New"/>
    </w:rPr>
  </w:style>
  <w:style w:type="character" w:customStyle="1" w:styleId="WW8Num23z2">
    <w:name w:val="WW8Num23z2"/>
    <w:rsid w:val="009302E5"/>
    <w:rPr>
      <w:rFonts w:ascii="Wingdings" w:hAnsi="Wingdings"/>
    </w:rPr>
  </w:style>
  <w:style w:type="character" w:customStyle="1" w:styleId="WW8Num24z0">
    <w:name w:val="WW8Num24z0"/>
    <w:rsid w:val="009302E5"/>
    <w:rPr>
      <w:rFonts w:ascii="Courier New" w:hAnsi="Courier New" w:cs="Courier New"/>
    </w:rPr>
  </w:style>
  <w:style w:type="character" w:customStyle="1" w:styleId="WW8Num24z2">
    <w:name w:val="WW8Num24z2"/>
    <w:rsid w:val="009302E5"/>
    <w:rPr>
      <w:rFonts w:ascii="Wingdings" w:hAnsi="Wingdings"/>
    </w:rPr>
  </w:style>
  <w:style w:type="character" w:customStyle="1" w:styleId="WW8Num24z3">
    <w:name w:val="WW8Num24z3"/>
    <w:rsid w:val="009302E5"/>
    <w:rPr>
      <w:rFonts w:ascii="Symbol" w:hAnsi="Symbol"/>
    </w:rPr>
  </w:style>
  <w:style w:type="character" w:customStyle="1" w:styleId="WW8Num26z0">
    <w:name w:val="WW8Num26z0"/>
    <w:rsid w:val="009302E5"/>
    <w:rPr>
      <w:rFonts w:ascii="Symbol" w:hAnsi="Symbol"/>
    </w:rPr>
  </w:style>
  <w:style w:type="character" w:customStyle="1" w:styleId="WW8Num26z1">
    <w:name w:val="WW8Num26z1"/>
    <w:rsid w:val="009302E5"/>
    <w:rPr>
      <w:rFonts w:ascii="Courier New" w:hAnsi="Courier New"/>
    </w:rPr>
  </w:style>
  <w:style w:type="character" w:customStyle="1" w:styleId="WW8Num26z2">
    <w:name w:val="WW8Num26z2"/>
    <w:rsid w:val="009302E5"/>
    <w:rPr>
      <w:rFonts w:ascii="Wingdings" w:hAnsi="Wingdings"/>
    </w:rPr>
  </w:style>
  <w:style w:type="character" w:customStyle="1" w:styleId="WW8Num27z1">
    <w:name w:val="WW8Num27z1"/>
    <w:rsid w:val="009302E5"/>
    <w:rPr>
      <w:rFonts w:ascii="Courier New" w:hAnsi="Courier New" w:cs="Courier New"/>
    </w:rPr>
  </w:style>
  <w:style w:type="character" w:customStyle="1" w:styleId="WW8Num27z3">
    <w:name w:val="WW8Num27z3"/>
    <w:rsid w:val="009302E5"/>
    <w:rPr>
      <w:rFonts w:ascii="Symbol" w:hAnsi="Symbol"/>
    </w:rPr>
  </w:style>
  <w:style w:type="character" w:customStyle="1" w:styleId="WW8Num28z2">
    <w:name w:val="WW8Num28z2"/>
    <w:rsid w:val="009302E5"/>
    <w:rPr>
      <w:rFonts w:ascii="Wingdings" w:hAnsi="Wingdings"/>
    </w:rPr>
  </w:style>
  <w:style w:type="character" w:customStyle="1" w:styleId="WW8Num31z0">
    <w:name w:val="WW8Num31z0"/>
    <w:rsid w:val="009302E5"/>
    <w:rPr>
      <w:rFonts w:ascii="Symbol" w:hAnsi="Symbol"/>
    </w:rPr>
  </w:style>
  <w:style w:type="character" w:customStyle="1" w:styleId="WW8Num31z1">
    <w:name w:val="WW8Num31z1"/>
    <w:rsid w:val="009302E5"/>
    <w:rPr>
      <w:rFonts w:ascii="Courier New" w:hAnsi="Courier New" w:cs="Courier New"/>
    </w:rPr>
  </w:style>
  <w:style w:type="character" w:customStyle="1" w:styleId="WW8Num31z2">
    <w:name w:val="WW8Num31z2"/>
    <w:rsid w:val="009302E5"/>
    <w:rPr>
      <w:rFonts w:ascii="Wingdings" w:hAnsi="Wingdings"/>
    </w:rPr>
  </w:style>
  <w:style w:type="character" w:customStyle="1" w:styleId="WW8Num33z1">
    <w:name w:val="WW8Num33z1"/>
    <w:rsid w:val="009302E5"/>
    <w:rPr>
      <w:rFonts w:ascii="Courier New" w:hAnsi="Courier New" w:cs="Courier New"/>
    </w:rPr>
  </w:style>
  <w:style w:type="character" w:customStyle="1" w:styleId="WW8Num33z3">
    <w:name w:val="WW8Num33z3"/>
    <w:rsid w:val="009302E5"/>
    <w:rPr>
      <w:rFonts w:ascii="Symbol" w:hAnsi="Symbol"/>
    </w:rPr>
  </w:style>
  <w:style w:type="character" w:customStyle="1" w:styleId="WW8Num34z1">
    <w:name w:val="WW8Num34z1"/>
    <w:rsid w:val="009302E5"/>
    <w:rPr>
      <w:rFonts w:ascii="Courier New" w:hAnsi="Courier New" w:cs="Courier New"/>
    </w:rPr>
  </w:style>
  <w:style w:type="character" w:customStyle="1" w:styleId="WW8Num34z2">
    <w:name w:val="WW8Num34z2"/>
    <w:rsid w:val="009302E5"/>
    <w:rPr>
      <w:rFonts w:ascii="Wingdings" w:hAnsi="Wingdings"/>
    </w:rPr>
  </w:style>
  <w:style w:type="character" w:customStyle="1" w:styleId="WW8Num35z0">
    <w:name w:val="WW8Num35z0"/>
    <w:rsid w:val="009302E5"/>
    <w:rPr>
      <w:rFonts w:ascii="Symbol" w:hAnsi="Symbol"/>
    </w:rPr>
  </w:style>
  <w:style w:type="character" w:customStyle="1" w:styleId="WW8Num35z1">
    <w:name w:val="WW8Num35z1"/>
    <w:rsid w:val="009302E5"/>
    <w:rPr>
      <w:rFonts w:ascii="Courier New" w:hAnsi="Courier New" w:cs="Courier New"/>
    </w:rPr>
  </w:style>
  <w:style w:type="character" w:customStyle="1" w:styleId="WW8Num35z2">
    <w:name w:val="WW8Num35z2"/>
    <w:rsid w:val="009302E5"/>
    <w:rPr>
      <w:rFonts w:ascii="Wingdings" w:hAnsi="Wingdings"/>
    </w:rPr>
  </w:style>
  <w:style w:type="character" w:customStyle="1" w:styleId="WW8Num36z0">
    <w:name w:val="WW8Num36z0"/>
    <w:rsid w:val="009302E5"/>
    <w:rPr>
      <w:rFonts w:ascii="Wingdings" w:hAnsi="Wingdings"/>
    </w:rPr>
  </w:style>
  <w:style w:type="character" w:customStyle="1" w:styleId="WW8Num36z1">
    <w:name w:val="WW8Num36z1"/>
    <w:rsid w:val="009302E5"/>
    <w:rPr>
      <w:rFonts w:ascii="Courier New" w:hAnsi="Courier New" w:cs="Courier New"/>
    </w:rPr>
  </w:style>
  <w:style w:type="character" w:customStyle="1" w:styleId="WW8Num36z3">
    <w:name w:val="WW8Num36z3"/>
    <w:rsid w:val="009302E5"/>
    <w:rPr>
      <w:rFonts w:ascii="Symbol" w:hAnsi="Symbol"/>
    </w:rPr>
  </w:style>
  <w:style w:type="character" w:customStyle="1" w:styleId="WW8Num37z0">
    <w:name w:val="WW8Num37z0"/>
    <w:rsid w:val="009302E5"/>
    <w:rPr>
      <w:rFonts w:ascii="Wingdings" w:hAnsi="Wingdings"/>
    </w:rPr>
  </w:style>
  <w:style w:type="character" w:customStyle="1" w:styleId="WW8Num37z1">
    <w:name w:val="WW8Num37z1"/>
    <w:rsid w:val="009302E5"/>
    <w:rPr>
      <w:rFonts w:ascii="Courier New" w:hAnsi="Courier New" w:cs="Courier New"/>
    </w:rPr>
  </w:style>
  <w:style w:type="character" w:customStyle="1" w:styleId="WW8Num37z3">
    <w:name w:val="WW8Num37z3"/>
    <w:rsid w:val="009302E5"/>
    <w:rPr>
      <w:rFonts w:ascii="Symbol" w:hAnsi="Symbol"/>
    </w:rPr>
  </w:style>
  <w:style w:type="character" w:customStyle="1" w:styleId="WW8Num38z0">
    <w:name w:val="WW8Num38z0"/>
    <w:rsid w:val="009302E5"/>
    <w:rPr>
      <w:rFonts w:ascii="Symbol" w:hAnsi="Symbol"/>
    </w:rPr>
  </w:style>
  <w:style w:type="character" w:customStyle="1" w:styleId="WW8Num39z0">
    <w:name w:val="WW8Num39z0"/>
    <w:rsid w:val="009302E5"/>
    <w:rPr>
      <w:rFonts w:ascii="Symbol" w:hAnsi="Symbol"/>
    </w:rPr>
  </w:style>
  <w:style w:type="character" w:customStyle="1" w:styleId="WW8Num40z0">
    <w:name w:val="WW8Num40z0"/>
    <w:rsid w:val="009302E5"/>
    <w:rPr>
      <w:rFonts w:ascii="Wingdings" w:hAnsi="Wingdings"/>
    </w:rPr>
  </w:style>
  <w:style w:type="character" w:customStyle="1" w:styleId="WW8Num40z1">
    <w:name w:val="WW8Num40z1"/>
    <w:rsid w:val="009302E5"/>
    <w:rPr>
      <w:rFonts w:ascii="Courier New" w:hAnsi="Courier New" w:cs="Courier New"/>
    </w:rPr>
  </w:style>
  <w:style w:type="character" w:customStyle="1" w:styleId="WW8Num40z3">
    <w:name w:val="WW8Num40z3"/>
    <w:rsid w:val="009302E5"/>
    <w:rPr>
      <w:rFonts w:ascii="Symbol" w:hAnsi="Symbol"/>
    </w:rPr>
  </w:style>
  <w:style w:type="character" w:customStyle="1" w:styleId="WW8Num41z1">
    <w:name w:val="WW8Num41z1"/>
    <w:rsid w:val="009302E5"/>
    <w:rPr>
      <w:strike w:val="0"/>
      <w:dstrike w:val="0"/>
    </w:rPr>
  </w:style>
  <w:style w:type="character" w:customStyle="1" w:styleId="WW8Num44z0">
    <w:name w:val="WW8Num44z0"/>
    <w:rsid w:val="009302E5"/>
    <w:rPr>
      <w:rFonts w:ascii="Symbol" w:hAnsi="Symbol"/>
    </w:rPr>
  </w:style>
  <w:style w:type="character" w:customStyle="1" w:styleId="WW8Num44z1">
    <w:name w:val="WW8Num44z1"/>
    <w:rsid w:val="009302E5"/>
    <w:rPr>
      <w:rFonts w:ascii="Courier New" w:hAnsi="Courier New"/>
    </w:rPr>
  </w:style>
  <w:style w:type="character" w:customStyle="1" w:styleId="WW8Num44z2">
    <w:name w:val="WW8Num44z2"/>
    <w:rsid w:val="009302E5"/>
    <w:rPr>
      <w:rFonts w:ascii="Wingdings" w:hAnsi="Wingdings"/>
    </w:rPr>
  </w:style>
  <w:style w:type="character" w:customStyle="1" w:styleId="WW8Num45z0">
    <w:name w:val="WW8Num45z0"/>
    <w:rsid w:val="009302E5"/>
    <w:rPr>
      <w:rFonts w:ascii="Wingdings" w:hAnsi="Wingdings"/>
    </w:rPr>
  </w:style>
  <w:style w:type="character" w:customStyle="1" w:styleId="WW8Num45z1">
    <w:name w:val="WW8Num45z1"/>
    <w:rsid w:val="009302E5"/>
    <w:rPr>
      <w:rFonts w:ascii="Courier New" w:hAnsi="Courier New" w:cs="Courier New"/>
    </w:rPr>
  </w:style>
  <w:style w:type="character" w:customStyle="1" w:styleId="WW8Num45z3">
    <w:name w:val="WW8Num45z3"/>
    <w:rsid w:val="009302E5"/>
    <w:rPr>
      <w:rFonts w:ascii="Symbol" w:hAnsi="Symbol"/>
    </w:rPr>
  </w:style>
  <w:style w:type="character" w:customStyle="1" w:styleId="WW8Num46z1">
    <w:name w:val="WW8Num46z1"/>
    <w:rsid w:val="009302E5"/>
    <w:rPr>
      <w:lang w:val="ru-RU"/>
    </w:rPr>
  </w:style>
  <w:style w:type="character" w:customStyle="1" w:styleId="WW8Num48z0">
    <w:name w:val="WW8Num48z0"/>
    <w:rsid w:val="009302E5"/>
    <w:rPr>
      <w:rFonts w:ascii="Symbol" w:hAnsi="Symbol"/>
    </w:rPr>
  </w:style>
  <w:style w:type="character" w:customStyle="1" w:styleId="WW8Num48z1">
    <w:name w:val="WW8Num48z1"/>
    <w:rsid w:val="009302E5"/>
    <w:rPr>
      <w:rFonts w:ascii="Courier New" w:hAnsi="Courier New" w:cs="Courier New"/>
    </w:rPr>
  </w:style>
  <w:style w:type="character" w:customStyle="1" w:styleId="WW8Num48z2">
    <w:name w:val="WW8Num48z2"/>
    <w:rsid w:val="009302E5"/>
    <w:rPr>
      <w:rFonts w:ascii="Wingdings" w:hAnsi="Wingdings"/>
    </w:rPr>
  </w:style>
  <w:style w:type="character" w:customStyle="1" w:styleId="Internetlink">
    <w:name w:val="Internet link"/>
    <w:rsid w:val="009302E5"/>
    <w:rPr>
      <w:color w:val="0000FF"/>
      <w:u w:val="single"/>
    </w:rPr>
  </w:style>
  <w:style w:type="character" w:customStyle="1" w:styleId="VisitedInternetLink">
    <w:name w:val="Visited Internet Link"/>
    <w:rsid w:val="009302E5"/>
    <w:rPr>
      <w:color w:val="800080"/>
      <w:u w:val="single"/>
    </w:rPr>
  </w:style>
  <w:style w:type="character" w:styleId="a4">
    <w:name w:val="page number"/>
    <w:basedOn w:val="11"/>
    <w:semiHidden/>
    <w:rsid w:val="009302E5"/>
  </w:style>
  <w:style w:type="character" w:customStyle="1" w:styleId="StrongEmphasis">
    <w:name w:val="Strong Emphasis"/>
    <w:rsid w:val="009302E5"/>
    <w:rPr>
      <w:b/>
      <w:bCs/>
    </w:rPr>
  </w:style>
  <w:style w:type="character" w:styleId="a5">
    <w:name w:val="Emphasis"/>
    <w:qFormat/>
    <w:rsid w:val="009302E5"/>
    <w:rPr>
      <w:i/>
      <w:iCs/>
    </w:rPr>
  </w:style>
  <w:style w:type="character" w:customStyle="1" w:styleId="NumberingSymbols">
    <w:name w:val="Numbering Symbols"/>
    <w:rsid w:val="009302E5"/>
  </w:style>
  <w:style w:type="character" w:customStyle="1" w:styleId="BulletSymbols">
    <w:name w:val="Bullet Symbols"/>
    <w:rsid w:val="009302E5"/>
    <w:rPr>
      <w:rFonts w:ascii="OpenSymbol" w:eastAsia="OpenSymbol" w:hAnsi="OpenSymbol" w:cs="OpenSymbol"/>
    </w:rPr>
  </w:style>
  <w:style w:type="character" w:customStyle="1" w:styleId="a6">
    <w:name w:val="Основной текст Знак"/>
    <w:rsid w:val="009302E5"/>
    <w:rPr>
      <w:rFonts w:ascii="Arial Narrow" w:eastAsia="Arial" w:hAnsi="Arial Narrow" w:cs="Times New Roman"/>
      <w:sz w:val="16"/>
      <w:szCs w:val="20"/>
      <w:lang w:eastAsia="ar-SA" w:bidi="ar-SA"/>
    </w:rPr>
  </w:style>
  <w:style w:type="character" w:styleId="a7">
    <w:name w:val="Hyperlink"/>
    <w:semiHidden/>
    <w:rsid w:val="009302E5"/>
    <w:rPr>
      <w:color w:val="0000FF"/>
      <w:u w:val="single"/>
    </w:rPr>
  </w:style>
  <w:style w:type="character" w:customStyle="1" w:styleId="12">
    <w:name w:val="Гиперссылка1"/>
    <w:rsid w:val="009302E5"/>
    <w:rPr>
      <w:color w:val="FFFFFF"/>
      <w:u w:val="single"/>
    </w:rPr>
  </w:style>
  <w:style w:type="character" w:customStyle="1" w:styleId="30">
    <w:name w:val="Основной текст 3 Знак"/>
    <w:rsid w:val="009302E5"/>
    <w:rPr>
      <w:rFonts w:ascii="Arial Narrow" w:eastAsia="Arial" w:hAnsi="Arial Narrow" w:cs="Times New Roman"/>
      <w:kern w:val="1"/>
      <w:sz w:val="16"/>
      <w:szCs w:val="16"/>
    </w:rPr>
  </w:style>
  <w:style w:type="character" w:customStyle="1" w:styleId="a8">
    <w:name w:val="Основной текст с отступом Знак"/>
    <w:rsid w:val="009302E5"/>
    <w:rPr>
      <w:rFonts w:ascii="Arial Narrow" w:eastAsia="Arial" w:hAnsi="Arial Narrow" w:cs="Times New Roman"/>
      <w:kern w:val="1"/>
      <w:sz w:val="16"/>
    </w:rPr>
  </w:style>
  <w:style w:type="character" w:customStyle="1" w:styleId="a9">
    <w:name w:val="Нижний колонтитул Знак"/>
    <w:rsid w:val="009302E5"/>
    <w:rPr>
      <w:rFonts w:eastAsia="Times New Roman" w:cs="Times New Roman"/>
      <w:kern w:val="1"/>
      <w:sz w:val="24"/>
      <w:szCs w:val="24"/>
    </w:rPr>
  </w:style>
  <w:style w:type="character" w:customStyle="1" w:styleId="apple-converted-space">
    <w:name w:val="apple-converted-space"/>
    <w:basedOn w:val="11"/>
    <w:rsid w:val="009302E5"/>
  </w:style>
  <w:style w:type="paragraph" w:customStyle="1" w:styleId="aa">
    <w:name w:val="Заголовок"/>
    <w:basedOn w:val="a0"/>
    <w:next w:val="ab"/>
    <w:rsid w:val="009302E5"/>
    <w:pPr>
      <w:keepNext/>
      <w:spacing w:before="240" w:after="120"/>
    </w:pPr>
    <w:rPr>
      <w:rFonts w:ascii="Arial" w:eastAsia="Arial Unicode MS" w:hAnsi="Arial" w:cs="Arial Unicode MS"/>
      <w:sz w:val="28"/>
      <w:szCs w:val="28"/>
    </w:rPr>
  </w:style>
  <w:style w:type="paragraph" w:styleId="ab">
    <w:name w:val="Body Text"/>
    <w:basedOn w:val="a0"/>
    <w:semiHidden/>
    <w:rsid w:val="009302E5"/>
    <w:pPr>
      <w:spacing w:after="120"/>
    </w:pPr>
  </w:style>
  <w:style w:type="paragraph" w:styleId="ac">
    <w:name w:val="List"/>
    <w:basedOn w:val="Standard"/>
    <w:semiHidden/>
    <w:rsid w:val="009302E5"/>
    <w:pPr>
      <w:ind w:left="283" w:hanging="283"/>
    </w:pPr>
  </w:style>
  <w:style w:type="paragraph" w:customStyle="1" w:styleId="13">
    <w:name w:val="Название1"/>
    <w:basedOn w:val="a0"/>
    <w:rsid w:val="009302E5"/>
    <w:pPr>
      <w:suppressLineNumbers/>
      <w:spacing w:before="120" w:after="120"/>
    </w:pPr>
    <w:rPr>
      <w:i/>
      <w:iCs/>
      <w:sz w:val="24"/>
      <w:szCs w:val="24"/>
    </w:rPr>
  </w:style>
  <w:style w:type="paragraph" w:customStyle="1" w:styleId="14">
    <w:name w:val="Указатель1"/>
    <w:basedOn w:val="a0"/>
    <w:rsid w:val="009302E5"/>
    <w:pPr>
      <w:suppressLineNumbers/>
    </w:pPr>
  </w:style>
  <w:style w:type="paragraph" w:customStyle="1" w:styleId="Standard">
    <w:name w:val="Standard"/>
    <w:rsid w:val="009302E5"/>
    <w:pPr>
      <w:suppressAutoHyphens/>
      <w:textAlignment w:val="baseline"/>
    </w:pPr>
    <w:rPr>
      <w:kern w:val="1"/>
      <w:sz w:val="24"/>
      <w:szCs w:val="24"/>
      <w:lang w:eastAsia="ar-SA"/>
    </w:rPr>
  </w:style>
  <w:style w:type="paragraph" w:styleId="ad">
    <w:name w:val="Title"/>
    <w:basedOn w:val="Standard"/>
    <w:next w:val="Textbody"/>
    <w:qFormat/>
    <w:rsid w:val="009302E5"/>
    <w:pPr>
      <w:keepNext/>
      <w:spacing w:before="240" w:after="120"/>
    </w:pPr>
    <w:rPr>
      <w:rFonts w:ascii="Arial" w:eastAsia="DejaVu Sans" w:hAnsi="Arial" w:cs="DejaVu Sans"/>
      <w:sz w:val="28"/>
      <w:szCs w:val="28"/>
    </w:rPr>
  </w:style>
  <w:style w:type="paragraph" w:styleId="ae">
    <w:name w:val="Subtitle"/>
    <w:basedOn w:val="Standard"/>
    <w:next w:val="Textbody"/>
    <w:qFormat/>
    <w:rsid w:val="009302E5"/>
    <w:pPr>
      <w:spacing w:after="60"/>
      <w:jc w:val="center"/>
    </w:pPr>
    <w:rPr>
      <w:rFonts w:ascii="Arial" w:hAnsi="Arial" w:cs="Arial"/>
    </w:rPr>
  </w:style>
  <w:style w:type="paragraph" w:customStyle="1" w:styleId="Textbody">
    <w:name w:val="Text body"/>
    <w:basedOn w:val="Standard"/>
    <w:rsid w:val="009302E5"/>
    <w:pPr>
      <w:spacing w:after="119"/>
      <w:jc w:val="both"/>
    </w:pPr>
    <w:rPr>
      <w:rFonts w:cs="Arial"/>
      <w:szCs w:val="20"/>
    </w:rPr>
  </w:style>
  <w:style w:type="paragraph" w:customStyle="1" w:styleId="15">
    <w:name w:val="Название объекта1"/>
    <w:basedOn w:val="Standard"/>
    <w:rsid w:val="009302E5"/>
    <w:pPr>
      <w:suppressLineNumbers/>
      <w:spacing w:before="120" w:after="120"/>
    </w:pPr>
    <w:rPr>
      <w:i/>
      <w:iCs/>
    </w:rPr>
  </w:style>
  <w:style w:type="paragraph" w:customStyle="1" w:styleId="Index">
    <w:name w:val="Index"/>
    <w:basedOn w:val="Standard"/>
    <w:rsid w:val="009302E5"/>
    <w:pPr>
      <w:suppressLineNumbers/>
    </w:pPr>
  </w:style>
  <w:style w:type="paragraph" w:customStyle="1" w:styleId="210">
    <w:name w:val="Основной текст 21"/>
    <w:basedOn w:val="Standard"/>
    <w:rsid w:val="009302E5"/>
    <w:pPr>
      <w:jc w:val="both"/>
    </w:pPr>
    <w:rPr>
      <w:sz w:val="20"/>
      <w:szCs w:val="20"/>
    </w:rPr>
  </w:style>
  <w:style w:type="paragraph" w:customStyle="1" w:styleId="211">
    <w:name w:val="Основной текст с отступом 21"/>
    <w:basedOn w:val="Standard"/>
    <w:rsid w:val="009302E5"/>
    <w:pPr>
      <w:ind w:firstLine="567"/>
      <w:jc w:val="both"/>
    </w:pPr>
    <w:rPr>
      <w:rFonts w:ascii="FuturaEugenia" w:hAnsi="FuturaEugenia"/>
      <w:i/>
      <w:iCs/>
      <w:color w:val="000080"/>
    </w:rPr>
  </w:style>
  <w:style w:type="paragraph" w:customStyle="1" w:styleId="Textbodyindent">
    <w:name w:val="Text body indent"/>
    <w:basedOn w:val="Standard"/>
    <w:rsid w:val="009302E5"/>
    <w:pPr>
      <w:spacing w:before="120" w:after="280"/>
      <w:ind w:left="900"/>
      <w:jc w:val="both"/>
    </w:pPr>
    <w:rPr>
      <w:rFonts w:ascii="Arial" w:hAnsi="Arial" w:cs="Arial"/>
      <w:sz w:val="22"/>
    </w:rPr>
  </w:style>
  <w:style w:type="paragraph" w:styleId="af">
    <w:name w:val="header"/>
    <w:basedOn w:val="Standard"/>
    <w:semiHidden/>
    <w:rsid w:val="009302E5"/>
  </w:style>
  <w:style w:type="paragraph" w:styleId="af0">
    <w:name w:val="footer"/>
    <w:basedOn w:val="Standard"/>
    <w:semiHidden/>
    <w:rsid w:val="009302E5"/>
  </w:style>
  <w:style w:type="paragraph" w:customStyle="1" w:styleId="310">
    <w:name w:val="Основной текст с отступом 31"/>
    <w:basedOn w:val="Standard"/>
    <w:rsid w:val="009302E5"/>
    <w:pPr>
      <w:spacing w:before="120" w:after="100"/>
      <w:ind w:left="567" w:firstLine="28"/>
    </w:pPr>
    <w:rPr>
      <w:rFonts w:ascii="Arial" w:hAnsi="Arial" w:cs="Arial"/>
      <w:iCs/>
      <w:sz w:val="22"/>
    </w:rPr>
  </w:style>
  <w:style w:type="paragraph" w:customStyle="1" w:styleId="21">
    <w:name w:val="Список 21"/>
    <w:basedOn w:val="Standard"/>
    <w:rsid w:val="009302E5"/>
    <w:pPr>
      <w:numPr>
        <w:numId w:val="24"/>
      </w:numPr>
    </w:pPr>
  </w:style>
  <w:style w:type="paragraph" w:customStyle="1" w:styleId="31">
    <w:name w:val="Список 31"/>
    <w:basedOn w:val="Standard"/>
    <w:rsid w:val="009302E5"/>
    <w:pPr>
      <w:numPr>
        <w:numId w:val="13"/>
      </w:numPr>
    </w:pPr>
  </w:style>
  <w:style w:type="paragraph" w:customStyle="1" w:styleId="41">
    <w:name w:val="Список 41"/>
    <w:basedOn w:val="Standard"/>
    <w:rsid w:val="009302E5"/>
    <w:pPr>
      <w:numPr>
        <w:numId w:val="34"/>
      </w:numPr>
    </w:pPr>
  </w:style>
  <w:style w:type="paragraph" w:customStyle="1" w:styleId="20">
    <w:name w:val="Маркированный список2"/>
    <w:basedOn w:val="Standard"/>
    <w:rsid w:val="009302E5"/>
    <w:pPr>
      <w:numPr>
        <w:numId w:val="38"/>
      </w:numPr>
      <w:jc w:val="both"/>
    </w:pPr>
  </w:style>
  <w:style w:type="paragraph" w:customStyle="1" w:styleId="16">
    <w:name w:val="Продолжение списка1"/>
    <w:basedOn w:val="Standard"/>
    <w:rsid w:val="009302E5"/>
    <w:pPr>
      <w:spacing w:after="120"/>
      <w:ind w:left="283"/>
    </w:pPr>
  </w:style>
  <w:style w:type="paragraph" w:customStyle="1" w:styleId="212">
    <w:name w:val="Продолжение списка 21"/>
    <w:basedOn w:val="Standard"/>
    <w:rsid w:val="009302E5"/>
    <w:pPr>
      <w:spacing w:after="120"/>
      <w:ind w:left="566"/>
    </w:pPr>
  </w:style>
  <w:style w:type="paragraph" w:customStyle="1" w:styleId="311">
    <w:name w:val="Продолжение списка 31"/>
    <w:basedOn w:val="Standard"/>
    <w:rsid w:val="009302E5"/>
    <w:pPr>
      <w:spacing w:after="120"/>
      <w:ind w:left="849"/>
    </w:pPr>
  </w:style>
  <w:style w:type="paragraph" w:customStyle="1" w:styleId="17">
    <w:name w:val="Обычный отступ1"/>
    <w:basedOn w:val="Standard"/>
    <w:rsid w:val="009302E5"/>
    <w:pPr>
      <w:ind w:left="708"/>
    </w:pPr>
  </w:style>
  <w:style w:type="paragraph" w:customStyle="1" w:styleId="af1">
    <w:name w:val="Краткий обратный адрес"/>
    <w:basedOn w:val="Standard"/>
    <w:rsid w:val="009302E5"/>
  </w:style>
  <w:style w:type="paragraph" w:customStyle="1" w:styleId="Contents1">
    <w:name w:val="Contents 1"/>
    <w:basedOn w:val="Standard"/>
    <w:next w:val="Standard"/>
    <w:rsid w:val="009302E5"/>
    <w:pPr>
      <w:spacing w:before="113"/>
    </w:pPr>
  </w:style>
  <w:style w:type="paragraph" w:customStyle="1" w:styleId="Contents2">
    <w:name w:val="Contents 2"/>
    <w:basedOn w:val="Standard"/>
    <w:next w:val="Standard"/>
    <w:rsid w:val="009302E5"/>
    <w:pPr>
      <w:ind w:left="240"/>
    </w:pPr>
  </w:style>
  <w:style w:type="paragraph" w:customStyle="1" w:styleId="FR1">
    <w:name w:val="FR1"/>
    <w:rsid w:val="009302E5"/>
    <w:pPr>
      <w:widowControl w:val="0"/>
      <w:suppressAutoHyphens/>
      <w:spacing w:before="540"/>
      <w:ind w:left="360"/>
      <w:textAlignment w:val="baseline"/>
    </w:pPr>
    <w:rPr>
      <w:rFonts w:eastAsia="Arial"/>
      <w:b/>
      <w:kern w:val="1"/>
      <w:sz w:val="28"/>
      <w:lang w:eastAsia="ar-SA"/>
    </w:rPr>
  </w:style>
  <w:style w:type="paragraph" w:styleId="af2">
    <w:name w:val="Balloon Text"/>
    <w:basedOn w:val="Standard"/>
    <w:rsid w:val="009302E5"/>
    <w:rPr>
      <w:rFonts w:ascii="Tahoma" w:hAnsi="Tahoma" w:cs="Tahoma"/>
      <w:sz w:val="16"/>
      <w:szCs w:val="16"/>
    </w:rPr>
  </w:style>
  <w:style w:type="paragraph" w:customStyle="1" w:styleId="Contents3">
    <w:name w:val="Contents 3"/>
    <w:basedOn w:val="Index"/>
    <w:rsid w:val="009302E5"/>
    <w:pPr>
      <w:ind w:left="566"/>
    </w:pPr>
  </w:style>
  <w:style w:type="paragraph" w:customStyle="1" w:styleId="Contents4">
    <w:name w:val="Contents 4"/>
    <w:basedOn w:val="Index"/>
    <w:rsid w:val="009302E5"/>
    <w:pPr>
      <w:ind w:left="849"/>
    </w:pPr>
  </w:style>
  <w:style w:type="paragraph" w:customStyle="1" w:styleId="Contents5">
    <w:name w:val="Contents 5"/>
    <w:basedOn w:val="Index"/>
    <w:rsid w:val="009302E5"/>
    <w:pPr>
      <w:ind w:left="1132"/>
    </w:pPr>
  </w:style>
  <w:style w:type="paragraph" w:customStyle="1" w:styleId="Contents6">
    <w:name w:val="Contents 6"/>
    <w:basedOn w:val="Index"/>
    <w:rsid w:val="009302E5"/>
    <w:pPr>
      <w:ind w:left="1415"/>
    </w:pPr>
  </w:style>
  <w:style w:type="paragraph" w:customStyle="1" w:styleId="Contents7">
    <w:name w:val="Contents 7"/>
    <w:basedOn w:val="Index"/>
    <w:rsid w:val="009302E5"/>
    <w:pPr>
      <w:ind w:left="1698"/>
    </w:pPr>
  </w:style>
  <w:style w:type="paragraph" w:customStyle="1" w:styleId="Contents8">
    <w:name w:val="Contents 8"/>
    <w:basedOn w:val="Index"/>
    <w:rsid w:val="009302E5"/>
    <w:pPr>
      <w:ind w:left="1981"/>
    </w:pPr>
  </w:style>
  <w:style w:type="paragraph" w:customStyle="1" w:styleId="Contents9">
    <w:name w:val="Contents 9"/>
    <w:basedOn w:val="Index"/>
    <w:rsid w:val="009302E5"/>
    <w:pPr>
      <w:ind w:left="2264"/>
    </w:pPr>
  </w:style>
  <w:style w:type="paragraph" w:customStyle="1" w:styleId="Contents10">
    <w:name w:val="Contents 10"/>
    <w:basedOn w:val="Index"/>
    <w:rsid w:val="009302E5"/>
    <w:pPr>
      <w:ind w:left="2547"/>
    </w:pPr>
  </w:style>
  <w:style w:type="paragraph" w:customStyle="1" w:styleId="TableContents">
    <w:name w:val="Table Contents"/>
    <w:basedOn w:val="Standard"/>
    <w:rsid w:val="009302E5"/>
    <w:pPr>
      <w:suppressLineNumbers/>
    </w:pPr>
  </w:style>
  <w:style w:type="paragraph" w:customStyle="1" w:styleId="TableHeading">
    <w:name w:val="Table Heading"/>
    <w:basedOn w:val="TableContents"/>
    <w:rsid w:val="009302E5"/>
    <w:pPr>
      <w:jc w:val="center"/>
    </w:pPr>
    <w:rPr>
      <w:b/>
      <w:bCs/>
    </w:rPr>
  </w:style>
  <w:style w:type="paragraph" w:customStyle="1" w:styleId="Framecontents">
    <w:name w:val="Frame contents"/>
    <w:basedOn w:val="Textbody"/>
    <w:rsid w:val="009302E5"/>
  </w:style>
  <w:style w:type="paragraph" w:customStyle="1" w:styleId="PreformattedText">
    <w:name w:val="Preformatted Text"/>
    <w:basedOn w:val="Standard"/>
    <w:rsid w:val="009302E5"/>
    <w:rPr>
      <w:rFonts w:ascii="DejaVu Sans Mono" w:eastAsia="DejaVu Sans Mono" w:hAnsi="DejaVu Sans Mono" w:cs="DejaVu Sans Mono"/>
      <w:sz w:val="20"/>
      <w:szCs w:val="20"/>
    </w:rPr>
  </w:style>
  <w:style w:type="paragraph" w:customStyle="1" w:styleId="List4Start">
    <w:name w:val="List 4 Start"/>
    <w:basedOn w:val="ac"/>
    <w:rsid w:val="009302E5"/>
    <w:pPr>
      <w:spacing w:before="240" w:after="120"/>
      <w:ind w:left="1440" w:hanging="360"/>
    </w:pPr>
  </w:style>
  <w:style w:type="paragraph" w:customStyle="1" w:styleId="List1Start">
    <w:name w:val="List 1 Start"/>
    <w:basedOn w:val="ac"/>
    <w:rsid w:val="009302E5"/>
    <w:pPr>
      <w:numPr>
        <w:numId w:val="22"/>
      </w:numPr>
      <w:spacing w:before="240" w:after="120"/>
    </w:pPr>
  </w:style>
  <w:style w:type="paragraph" w:customStyle="1" w:styleId="Numbering1">
    <w:name w:val="Numbering 1"/>
    <w:basedOn w:val="ac"/>
    <w:rsid w:val="009302E5"/>
    <w:pPr>
      <w:spacing w:after="120"/>
      <w:ind w:left="0" w:firstLine="0"/>
      <w:jc w:val="both"/>
    </w:pPr>
  </w:style>
  <w:style w:type="paragraph" w:customStyle="1" w:styleId="Numbering2">
    <w:name w:val="Numbering 2"/>
    <w:basedOn w:val="ac"/>
    <w:rsid w:val="009302E5"/>
    <w:pPr>
      <w:spacing w:after="120"/>
      <w:ind w:left="720" w:hanging="360"/>
    </w:pPr>
  </w:style>
  <w:style w:type="paragraph" w:customStyle="1" w:styleId="Numbering4">
    <w:name w:val="Numbering 4"/>
    <w:basedOn w:val="ac"/>
    <w:rsid w:val="009302E5"/>
    <w:pPr>
      <w:spacing w:after="120"/>
      <w:ind w:left="1440" w:hanging="360"/>
    </w:pPr>
  </w:style>
  <w:style w:type="paragraph" w:customStyle="1" w:styleId="Numbering5">
    <w:name w:val="Numbering 5"/>
    <w:basedOn w:val="ac"/>
    <w:rsid w:val="009302E5"/>
    <w:pPr>
      <w:spacing w:after="120"/>
      <w:ind w:left="1800" w:hanging="360"/>
    </w:pPr>
  </w:style>
  <w:style w:type="paragraph" w:customStyle="1" w:styleId="Numbering4Start">
    <w:name w:val="Numbering 4 Start"/>
    <w:basedOn w:val="ac"/>
    <w:rsid w:val="009302E5"/>
    <w:pPr>
      <w:spacing w:before="240" w:after="120"/>
      <w:ind w:left="1440" w:hanging="360"/>
    </w:pPr>
  </w:style>
  <w:style w:type="paragraph" w:customStyle="1" w:styleId="a">
    <w:name w:val="Основной текст нумерованый"/>
    <w:basedOn w:val="22"/>
    <w:rsid w:val="009302E5"/>
    <w:pPr>
      <w:numPr>
        <w:ilvl w:val="1"/>
        <w:numId w:val="1"/>
      </w:numPr>
      <w:tabs>
        <w:tab w:val="right" w:leader="dot" w:pos="9815"/>
      </w:tabs>
      <w:spacing w:before="85" w:after="85"/>
      <w:jc w:val="both"/>
    </w:pPr>
    <w:rPr>
      <w:rFonts w:ascii="Times New Roman" w:hAnsi="Times New Roman"/>
      <w:b w:val="0"/>
      <w:sz w:val="24"/>
    </w:rPr>
  </w:style>
  <w:style w:type="paragraph" w:customStyle="1" w:styleId="Numbering3Start">
    <w:name w:val="Numbering 3 Start"/>
    <w:basedOn w:val="ac"/>
    <w:rsid w:val="009302E5"/>
    <w:pPr>
      <w:spacing w:before="240" w:after="120"/>
      <w:ind w:left="1080" w:hanging="360"/>
    </w:pPr>
  </w:style>
  <w:style w:type="paragraph" w:customStyle="1" w:styleId="2">
    <w:name w:val="Основной текст нумерованый 2"/>
    <w:basedOn w:val="a"/>
    <w:rsid w:val="009302E5"/>
    <w:pPr>
      <w:numPr>
        <w:ilvl w:val="0"/>
        <w:numId w:val="8"/>
      </w:numPr>
    </w:pPr>
  </w:style>
  <w:style w:type="paragraph" w:customStyle="1" w:styleId="Numbering1Start">
    <w:name w:val="Numbering 1 Start"/>
    <w:basedOn w:val="ac"/>
    <w:next w:val="Numbering1"/>
    <w:rsid w:val="009302E5"/>
    <w:pPr>
      <w:spacing w:before="240" w:after="120"/>
      <w:ind w:left="360" w:hanging="360"/>
      <w:jc w:val="both"/>
    </w:pPr>
  </w:style>
  <w:style w:type="paragraph" w:customStyle="1" w:styleId="Heading10">
    <w:name w:val="Heading 10"/>
    <w:basedOn w:val="ad"/>
    <w:next w:val="Textbody"/>
    <w:rsid w:val="009302E5"/>
    <w:pPr>
      <w:numPr>
        <w:numId w:val="9"/>
      </w:numPr>
    </w:pPr>
    <w:rPr>
      <w:b/>
      <w:bCs/>
      <w:sz w:val="21"/>
      <w:szCs w:val="21"/>
    </w:rPr>
  </w:style>
  <w:style w:type="paragraph" w:customStyle="1" w:styleId="ContentsHeading">
    <w:name w:val="Contents Heading"/>
    <w:basedOn w:val="ad"/>
    <w:rsid w:val="009302E5"/>
    <w:pPr>
      <w:suppressLineNumbers/>
    </w:pPr>
    <w:rPr>
      <w:b/>
      <w:bCs/>
      <w:sz w:val="32"/>
      <w:szCs w:val="32"/>
    </w:rPr>
  </w:style>
  <w:style w:type="paragraph" w:customStyle="1" w:styleId="18">
    <w:name w:val="Обычный1"/>
    <w:rsid w:val="009302E5"/>
    <w:pPr>
      <w:widowControl w:val="0"/>
      <w:suppressAutoHyphens/>
      <w:spacing w:line="300" w:lineRule="auto"/>
      <w:jc w:val="both"/>
    </w:pPr>
    <w:rPr>
      <w:rFonts w:ascii="Arial Narrow" w:eastAsia="Arial" w:hAnsi="Arial Narrow"/>
      <w:sz w:val="16"/>
      <w:lang w:eastAsia="ar-SA"/>
    </w:rPr>
  </w:style>
  <w:style w:type="paragraph" w:customStyle="1" w:styleId="Iniiaiieoaeno">
    <w:name w:val="Iniiaiie oaeno"/>
    <w:basedOn w:val="a0"/>
    <w:next w:val="a0"/>
    <w:rsid w:val="009302E5"/>
    <w:pPr>
      <w:suppressAutoHyphens w:val="0"/>
      <w:autoSpaceDE w:val="0"/>
      <w:spacing w:line="240" w:lineRule="auto"/>
      <w:jc w:val="left"/>
      <w:textAlignment w:val="auto"/>
    </w:pPr>
    <w:rPr>
      <w:rFonts w:ascii="Arial" w:eastAsia="Times New Roman" w:hAnsi="Arial" w:cs="Arial"/>
      <w:sz w:val="24"/>
      <w:szCs w:val="24"/>
    </w:rPr>
  </w:style>
  <w:style w:type="paragraph" w:customStyle="1" w:styleId="312">
    <w:name w:val="Основной текст 31"/>
    <w:basedOn w:val="a0"/>
    <w:rsid w:val="009302E5"/>
    <w:pPr>
      <w:spacing w:after="120"/>
    </w:pPr>
    <w:rPr>
      <w:szCs w:val="16"/>
    </w:rPr>
  </w:style>
  <w:style w:type="paragraph" w:styleId="af3">
    <w:name w:val="Body Text Indent"/>
    <w:basedOn w:val="a0"/>
    <w:semiHidden/>
    <w:rsid w:val="009302E5"/>
    <w:pPr>
      <w:spacing w:after="120"/>
      <w:ind w:left="283"/>
    </w:pPr>
  </w:style>
  <w:style w:type="paragraph" w:customStyle="1" w:styleId="1">
    <w:name w:val="Маркированный список1"/>
    <w:basedOn w:val="a0"/>
    <w:rsid w:val="009302E5"/>
    <w:pPr>
      <w:widowControl/>
      <w:numPr>
        <w:numId w:val="3"/>
      </w:numPr>
      <w:spacing w:line="240" w:lineRule="auto"/>
      <w:textAlignment w:val="auto"/>
    </w:pPr>
    <w:rPr>
      <w:rFonts w:ascii="Times New Roman" w:eastAsia="Times New Roman" w:hAnsi="Times New Roman"/>
      <w:sz w:val="24"/>
      <w:szCs w:val="24"/>
    </w:rPr>
  </w:style>
  <w:style w:type="paragraph" w:styleId="23">
    <w:name w:val="toc 2"/>
    <w:basedOn w:val="a0"/>
    <w:next w:val="a0"/>
    <w:semiHidden/>
    <w:rsid w:val="009302E5"/>
    <w:pPr>
      <w:ind w:left="160"/>
    </w:pPr>
  </w:style>
  <w:style w:type="paragraph" w:styleId="19">
    <w:name w:val="toc 1"/>
    <w:basedOn w:val="a0"/>
    <w:next w:val="a0"/>
    <w:semiHidden/>
    <w:rsid w:val="009302E5"/>
  </w:style>
  <w:style w:type="paragraph" w:customStyle="1" w:styleId="af4">
    <w:name w:val="Содержимое врезки"/>
    <w:basedOn w:val="ab"/>
    <w:rsid w:val="009302E5"/>
  </w:style>
  <w:style w:type="paragraph" w:styleId="32">
    <w:name w:val="toc 3"/>
    <w:basedOn w:val="14"/>
    <w:semiHidden/>
    <w:rsid w:val="009302E5"/>
    <w:pPr>
      <w:tabs>
        <w:tab w:val="right" w:leader="dot" w:pos="9072"/>
      </w:tabs>
      <w:ind w:left="566"/>
    </w:pPr>
  </w:style>
  <w:style w:type="paragraph" w:styleId="40">
    <w:name w:val="toc 4"/>
    <w:basedOn w:val="14"/>
    <w:semiHidden/>
    <w:rsid w:val="009302E5"/>
    <w:pPr>
      <w:tabs>
        <w:tab w:val="right" w:leader="dot" w:pos="8789"/>
      </w:tabs>
      <w:ind w:left="849"/>
    </w:pPr>
  </w:style>
  <w:style w:type="paragraph" w:styleId="50">
    <w:name w:val="toc 5"/>
    <w:basedOn w:val="14"/>
    <w:semiHidden/>
    <w:rsid w:val="009302E5"/>
    <w:pPr>
      <w:tabs>
        <w:tab w:val="right" w:leader="dot" w:pos="8506"/>
      </w:tabs>
      <w:ind w:left="1132"/>
    </w:pPr>
  </w:style>
  <w:style w:type="paragraph" w:styleId="60">
    <w:name w:val="toc 6"/>
    <w:basedOn w:val="14"/>
    <w:semiHidden/>
    <w:rsid w:val="009302E5"/>
    <w:pPr>
      <w:tabs>
        <w:tab w:val="right" w:leader="dot" w:pos="8223"/>
      </w:tabs>
      <w:ind w:left="1415"/>
    </w:pPr>
  </w:style>
  <w:style w:type="paragraph" w:styleId="70">
    <w:name w:val="toc 7"/>
    <w:basedOn w:val="14"/>
    <w:semiHidden/>
    <w:rsid w:val="009302E5"/>
    <w:pPr>
      <w:tabs>
        <w:tab w:val="right" w:leader="dot" w:pos="7940"/>
      </w:tabs>
      <w:ind w:left="1698"/>
    </w:pPr>
  </w:style>
  <w:style w:type="paragraph" w:styleId="80">
    <w:name w:val="toc 8"/>
    <w:basedOn w:val="14"/>
    <w:semiHidden/>
    <w:rsid w:val="009302E5"/>
    <w:pPr>
      <w:tabs>
        <w:tab w:val="right" w:leader="dot" w:pos="7657"/>
      </w:tabs>
      <w:ind w:left="1981"/>
    </w:pPr>
  </w:style>
  <w:style w:type="paragraph" w:styleId="90">
    <w:name w:val="toc 9"/>
    <w:basedOn w:val="14"/>
    <w:semiHidden/>
    <w:rsid w:val="009302E5"/>
    <w:pPr>
      <w:tabs>
        <w:tab w:val="right" w:leader="dot" w:pos="7374"/>
      </w:tabs>
      <w:ind w:left="2264"/>
    </w:pPr>
  </w:style>
  <w:style w:type="paragraph" w:customStyle="1" w:styleId="100">
    <w:name w:val="Оглавление 10"/>
    <w:basedOn w:val="14"/>
    <w:rsid w:val="009302E5"/>
    <w:pPr>
      <w:tabs>
        <w:tab w:val="right" w:leader="dot" w:pos="7091"/>
      </w:tabs>
      <w:ind w:left="2547"/>
    </w:pPr>
  </w:style>
  <w:style w:type="paragraph" w:customStyle="1" w:styleId="af5">
    <w:name w:val="Содержимое таблицы"/>
    <w:basedOn w:val="a0"/>
    <w:rsid w:val="009302E5"/>
    <w:pPr>
      <w:suppressLineNumbers/>
    </w:pPr>
  </w:style>
  <w:style w:type="paragraph" w:customStyle="1" w:styleId="af6">
    <w:name w:val="Заголовок таблицы"/>
    <w:basedOn w:val="af5"/>
    <w:rsid w:val="009302E5"/>
    <w:pPr>
      <w:jc w:val="center"/>
    </w:pPr>
    <w:rPr>
      <w:b/>
      <w:bCs/>
    </w:rPr>
  </w:style>
  <w:style w:type="paragraph" w:styleId="24">
    <w:name w:val="Body Text Indent 2"/>
    <w:basedOn w:val="a0"/>
    <w:semiHidden/>
    <w:rsid w:val="009302E5"/>
    <w:pPr>
      <w:tabs>
        <w:tab w:val="left" w:pos="0"/>
      </w:tabs>
      <w:spacing w:line="240" w:lineRule="auto"/>
      <w:ind w:firstLine="792"/>
    </w:pPr>
    <w:rPr>
      <w:rFonts w:ascii="Times New Roman" w:hAnsi="Times New Roman"/>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www.tver4x4.ru/offroad.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tver4x4.ru/"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info@tver4x4.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info@tver4x4.ru"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tver4x4.ru/offroad.html" TargetMode="External"/><Relationship Id="rId10" Type="http://schemas.openxmlformats.org/officeDocument/2006/relationships/header" Target="header1.xml"/><Relationship Id="rId19" Type="http://schemas.openxmlformats.org/officeDocument/2006/relationships/hyperlink" Target="http://www.tver4x4.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tver4x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11</Pages>
  <Words>4105</Words>
  <Characters>23404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Весенняя Распутица 2011 Кубок РАФ дополнительный регламент</vt:lpstr>
    </vt:vector>
  </TitlesOfParts>
  <Company>Microsoft</Company>
  <LinksUpToDate>false</LinksUpToDate>
  <CharactersWithSpaces>27455</CharactersWithSpaces>
  <SharedDoc>false</SharedDoc>
  <HLinks>
    <vt:vector size="48" baseType="variant">
      <vt:variant>
        <vt:i4>6750327</vt:i4>
      </vt:variant>
      <vt:variant>
        <vt:i4>18</vt:i4>
      </vt:variant>
      <vt:variant>
        <vt:i4>0</vt:i4>
      </vt:variant>
      <vt:variant>
        <vt:i4>5</vt:i4>
      </vt:variant>
      <vt:variant>
        <vt:lpwstr>http://www.tver4x4.ru/</vt:lpwstr>
      </vt:variant>
      <vt:variant>
        <vt:lpwstr/>
      </vt:variant>
      <vt:variant>
        <vt:i4>655400</vt:i4>
      </vt:variant>
      <vt:variant>
        <vt:i4>15</vt:i4>
      </vt:variant>
      <vt:variant>
        <vt:i4>0</vt:i4>
      </vt:variant>
      <vt:variant>
        <vt:i4>5</vt:i4>
      </vt:variant>
      <vt:variant>
        <vt:lpwstr>mailto:info@tver4x4.ru</vt:lpwstr>
      </vt:variant>
      <vt:variant>
        <vt:lpwstr/>
      </vt:variant>
      <vt:variant>
        <vt:i4>2359408</vt:i4>
      </vt:variant>
      <vt:variant>
        <vt:i4>12</vt:i4>
      </vt:variant>
      <vt:variant>
        <vt:i4>0</vt:i4>
      </vt:variant>
      <vt:variant>
        <vt:i4>5</vt:i4>
      </vt:variant>
      <vt:variant>
        <vt:lpwstr>http://www.tver4x4.ru/offroad.html</vt:lpwstr>
      </vt:variant>
      <vt:variant>
        <vt:lpwstr/>
      </vt:variant>
      <vt:variant>
        <vt:i4>655400</vt:i4>
      </vt:variant>
      <vt:variant>
        <vt:i4>9</vt:i4>
      </vt:variant>
      <vt:variant>
        <vt:i4>0</vt:i4>
      </vt:variant>
      <vt:variant>
        <vt:i4>5</vt:i4>
      </vt:variant>
      <vt:variant>
        <vt:lpwstr>mailto:info@tver4x4.ru</vt:lpwstr>
      </vt:variant>
      <vt:variant>
        <vt:lpwstr/>
      </vt:variant>
      <vt:variant>
        <vt:i4>6750327</vt:i4>
      </vt:variant>
      <vt:variant>
        <vt:i4>6</vt:i4>
      </vt:variant>
      <vt:variant>
        <vt:i4>0</vt:i4>
      </vt:variant>
      <vt:variant>
        <vt:i4>5</vt:i4>
      </vt:variant>
      <vt:variant>
        <vt:lpwstr>http://www.tver4x4.ru/</vt:lpwstr>
      </vt:variant>
      <vt:variant>
        <vt:lpwstr/>
      </vt:variant>
      <vt:variant>
        <vt:i4>2359408</vt:i4>
      </vt:variant>
      <vt:variant>
        <vt:i4>3</vt:i4>
      </vt:variant>
      <vt:variant>
        <vt:i4>0</vt:i4>
      </vt:variant>
      <vt:variant>
        <vt:i4>5</vt:i4>
      </vt:variant>
      <vt:variant>
        <vt:lpwstr>http://www.tver4x4.ru/offroad.html</vt:lpwstr>
      </vt:variant>
      <vt:variant>
        <vt:lpwstr/>
      </vt:variant>
      <vt:variant>
        <vt:i4>6750327</vt:i4>
      </vt:variant>
      <vt:variant>
        <vt:i4>0</vt:i4>
      </vt:variant>
      <vt:variant>
        <vt:i4>0</vt:i4>
      </vt:variant>
      <vt:variant>
        <vt:i4>5</vt:i4>
      </vt:variant>
      <vt:variant>
        <vt:lpwstr>http://www.tver4x4.ru/</vt:lpwstr>
      </vt:variant>
      <vt:variant>
        <vt:lpwstr/>
      </vt:variant>
      <vt:variant>
        <vt:i4>72483931</vt:i4>
      </vt:variant>
      <vt:variant>
        <vt:i4>-1</vt:i4>
      </vt:variant>
      <vt:variant>
        <vt:i4>1030</vt:i4>
      </vt:variant>
      <vt:variant>
        <vt:i4>1</vt:i4>
      </vt:variant>
      <vt:variant>
        <vt:lpwstr>Эмблема 70 лет</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Весенняя Распутица 2011 Кубок РАФ дополнительный регламент</dc:title>
  <dc:creator>Boris Polevoy</dc:creator>
  <cp:keywords>Весенняя Распутица 2011 трофи-рейд Кубок РАФ регламент</cp:keywords>
  <cp:lastModifiedBy>1</cp:lastModifiedBy>
  <cp:revision>21</cp:revision>
  <cp:lastPrinted>2015-04-16T11:14:00Z</cp:lastPrinted>
  <dcterms:created xsi:type="dcterms:W3CDTF">2015-05-19T12:37:00Z</dcterms:created>
  <dcterms:modified xsi:type="dcterms:W3CDTF">2015-05-29T08:59:00Z</dcterms:modified>
</cp:coreProperties>
</file>