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D2" w:rsidRPr="006D03A4" w:rsidRDefault="00752DEA" w:rsidP="005D474A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-104775</wp:posOffset>
            </wp:positionV>
            <wp:extent cx="1703705" cy="127635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9E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107950</wp:posOffset>
            </wp:positionV>
            <wp:extent cx="59817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0637" y="21176"/>
                <wp:lineTo x="20637" y="0"/>
                <wp:lineTo x="0" y="0"/>
              </wp:wrapPolygon>
            </wp:wrapTight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ED2" w:rsidRPr="006D03A4" w:rsidRDefault="00EE09E6" w:rsidP="005D474A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66040</wp:posOffset>
            </wp:positionV>
            <wp:extent cx="911860" cy="481965"/>
            <wp:effectExtent l="0" t="0" r="2540" b="0"/>
            <wp:wrapTight wrapText="bothSides">
              <wp:wrapPolygon edited="0">
                <wp:start x="0" y="0"/>
                <wp:lineTo x="0" y="20490"/>
                <wp:lineTo x="21209" y="20490"/>
                <wp:lineTo x="21209" y="0"/>
                <wp:lineTo x="0" y="0"/>
              </wp:wrapPolygon>
            </wp:wrapTight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ED2" w:rsidRPr="006D03A4" w:rsidRDefault="00ED4ED2" w:rsidP="00823A6D">
      <w:pPr>
        <w:tabs>
          <w:tab w:val="left" w:pos="160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D4ED2" w:rsidRDefault="00ED4ED2" w:rsidP="005D474A">
      <w:pPr>
        <w:jc w:val="center"/>
        <w:rPr>
          <w:sz w:val="36"/>
          <w:szCs w:val="36"/>
        </w:rPr>
      </w:pPr>
    </w:p>
    <w:p w:rsidR="00ED4ED2" w:rsidRDefault="00ED4ED2" w:rsidP="005D474A">
      <w:pPr>
        <w:jc w:val="center"/>
        <w:rPr>
          <w:sz w:val="36"/>
          <w:szCs w:val="36"/>
        </w:rPr>
      </w:pPr>
    </w:p>
    <w:p w:rsidR="00ED4ED2" w:rsidRDefault="00ED4ED2" w:rsidP="005D474A">
      <w:pPr>
        <w:jc w:val="center"/>
        <w:rPr>
          <w:sz w:val="36"/>
          <w:szCs w:val="36"/>
        </w:rPr>
      </w:pPr>
    </w:p>
    <w:p w:rsidR="00ED4ED2" w:rsidRDefault="00ED4ED2" w:rsidP="005D474A">
      <w:pPr>
        <w:jc w:val="center"/>
        <w:rPr>
          <w:sz w:val="36"/>
          <w:szCs w:val="36"/>
        </w:rPr>
      </w:pPr>
    </w:p>
    <w:p w:rsidR="00ED4ED2" w:rsidRDefault="00ED4ED2" w:rsidP="005D474A">
      <w:pPr>
        <w:jc w:val="center"/>
        <w:rPr>
          <w:sz w:val="36"/>
          <w:szCs w:val="36"/>
        </w:rPr>
      </w:pPr>
    </w:p>
    <w:p w:rsidR="00ED4ED2" w:rsidRDefault="00ED4ED2" w:rsidP="005D474A">
      <w:pPr>
        <w:jc w:val="center"/>
        <w:rPr>
          <w:sz w:val="36"/>
          <w:szCs w:val="36"/>
        </w:rPr>
      </w:pPr>
    </w:p>
    <w:p w:rsidR="00ED4ED2" w:rsidRPr="006D03A4" w:rsidRDefault="00ED4ED2" w:rsidP="005D474A">
      <w:pPr>
        <w:jc w:val="center"/>
        <w:rPr>
          <w:sz w:val="36"/>
          <w:szCs w:val="36"/>
        </w:rPr>
      </w:pPr>
    </w:p>
    <w:p w:rsidR="00ED4ED2" w:rsidRPr="006D03A4" w:rsidRDefault="00ED4ED2" w:rsidP="005D474A">
      <w:pPr>
        <w:jc w:val="center"/>
        <w:rPr>
          <w:sz w:val="36"/>
          <w:szCs w:val="36"/>
        </w:rPr>
      </w:pPr>
    </w:p>
    <w:p w:rsidR="00ED4ED2" w:rsidRPr="006D03A4" w:rsidRDefault="00ED4ED2" w:rsidP="0076417B">
      <w:pPr>
        <w:jc w:val="center"/>
        <w:rPr>
          <w:sz w:val="36"/>
          <w:szCs w:val="36"/>
        </w:rPr>
      </w:pPr>
      <w:r>
        <w:rPr>
          <w:sz w:val="36"/>
          <w:szCs w:val="36"/>
        </w:rPr>
        <w:t>15 – 16 февраля 2013 года</w:t>
      </w:r>
    </w:p>
    <w:p w:rsidR="00ED4ED2" w:rsidRPr="006D03A4" w:rsidRDefault="00ED4ED2" w:rsidP="005D474A">
      <w:pPr>
        <w:jc w:val="center"/>
        <w:rPr>
          <w:b/>
          <w:bCs/>
          <w:sz w:val="36"/>
          <w:szCs w:val="36"/>
        </w:rPr>
      </w:pPr>
    </w:p>
    <w:p w:rsidR="00ED4ED2" w:rsidRPr="006D03A4" w:rsidRDefault="00ED4ED2" w:rsidP="0076417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Баха «Россия – Северный Лес»</w:t>
      </w:r>
    </w:p>
    <w:p w:rsidR="00ED4ED2" w:rsidRPr="006D03A4" w:rsidRDefault="00ED4ED2" w:rsidP="006D36C6">
      <w:pPr>
        <w:jc w:val="center"/>
        <w:rPr>
          <w:b/>
          <w:bCs/>
          <w:sz w:val="52"/>
          <w:szCs w:val="52"/>
        </w:rPr>
      </w:pPr>
    </w:p>
    <w:p w:rsidR="00ED4ED2" w:rsidRDefault="00ED4ED2" w:rsidP="0076417B">
      <w:pPr>
        <w:jc w:val="center"/>
        <w:rPr>
          <w:sz w:val="36"/>
          <w:szCs w:val="36"/>
        </w:rPr>
      </w:pPr>
      <w:r>
        <w:rPr>
          <w:sz w:val="36"/>
          <w:szCs w:val="36"/>
        </w:rPr>
        <w:t>1 этап Чемпионата России по ралли-рейдам</w:t>
      </w:r>
    </w:p>
    <w:p w:rsidR="00ED4ED2" w:rsidRPr="006D03A4" w:rsidRDefault="00ED4ED2" w:rsidP="0076417B">
      <w:pPr>
        <w:jc w:val="center"/>
        <w:rPr>
          <w:sz w:val="36"/>
          <w:szCs w:val="36"/>
        </w:rPr>
      </w:pPr>
      <w:r>
        <w:rPr>
          <w:sz w:val="36"/>
          <w:szCs w:val="36"/>
        </w:rPr>
        <w:t>1 этап Кубка России по ралли рейдам</w:t>
      </w:r>
    </w:p>
    <w:p w:rsidR="00ED4ED2" w:rsidRPr="006D03A4" w:rsidRDefault="00ED4ED2" w:rsidP="005D474A">
      <w:pPr>
        <w:jc w:val="center"/>
        <w:rPr>
          <w:sz w:val="36"/>
          <w:szCs w:val="36"/>
        </w:rPr>
      </w:pPr>
    </w:p>
    <w:p w:rsidR="00ED4ED2" w:rsidRPr="006D03A4" w:rsidRDefault="00ED4ED2" w:rsidP="005D474A">
      <w:pPr>
        <w:jc w:val="center"/>
        <w:rPr>
          <w:sz w:val="36"/>
          <w:szCs w:val="36"/>
        </w:rPr>
      </w:pPr>
    </w:p>
    <w:p w:rsidR="00ED4ED2" w:rsidRPr="006D03A4" w:rsidRDefault="00ED4ED2" w:rsidP="0076417B">
      <w:pPr>
        <w:jc w:val="center"/>
        <w:rPr>
          <w:rFonts w:ascii="Arial-Black" w:hAnsi="Arial-Black" w:cs="Arial-Black"/>
          <w:color w:val="000000"/>
          <w:sz w:val="44"/>
          <w:szCs w:val="44"/>
        </w:rPr>
      </w:pPr>
      <w:r>
        <w:rPr>
          <w:rFonts w:ascii="Arial-Black" w:hAnsi="Arial-Black" w:cs="Arial-Black"/>
          <w:color w:val="000000"/>
          <w:sz w:val="44"/>
          <w:szCs w:val="44"/>
        </w:rPr>
        <w:t>Дополнительный регламент</w:t>
      </w:r>
    </w:p>
    <w:p w:rsidR="00ED4ED2" w:rsidRPr="00AF6207" w:rsidRDefault="00ED4ED2" w:rsidP="0076417B">
      <w:pPr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p w:rsidR="00ED4ED2" w:rsidRPr="006D03A4" w:rsidRDefault="00ED4ED2" w:rsidP="005D474A">
      <w:pPr>
        <w:jc w:val="center"/>
        <w:rPr>
          <w:sz w:val="36"/>
          <w:szCs w:val="36"/>
        </w:rPr>
      </w:pPr>
    </w:p>
    <w:p w:rsidR="00ED4ED2" w:rsidRPr="006D03A4" w:rsidRDefault="00ED4ED2" w:rsidP="005D474A">
      <w:pPr>
        <w:jc w:val="center"/>
        <w:rPr>
          <w:sz w:val="36"/>
          <w:szCs w:val="36"/>
        </w:rPr>
      </w:pPr>
    </w:p>
    <w:p w:rsidR="00ED4ED2" w:rsidRPr="006D03A4" w:rsidRDefault="00ED4ED2" w:rsidP="005D474A">
      <w:pPr>
        <w:jc w:val="center"/>
        <w:rPr>
          <w:sz w:val="16"/>
          <w:szCs w:val="16"/>
        </w:rPr>
      </w:pPr>
    </w:p>
    <w:p w:rsidR="00ED4ED2" w:rsidRPr="006D03A4" w:rsidRDefault="00ED4ED2" w:rsidP="005D474A">
      <w:pPr>
        <w:jc w:val="center"/>
        <w:rPr>
          <w:sz w:val="16"/>
          <w:szCs w:val="16"/>
        </w:rPr>
      </w:pPr>
    </w:p>
    <w:p w:rsidR="00ED4ED2" w:rsidRPr="006D03A4" w:rsidRDefault="00ED4ED2" w:rsidP="005D474A">
      <w:pPr>
        <w:jc w:val="center"/>
        <w:rPr>
          <w:sz w:val="16"/>
          <w:szCs w:val="16"/>
        </w:rPr>
      </w:pPr>
    </w:p>
    <w:p w:rsidR="00ED4ED2" w:rsidRPr="006D03A4" w:rsidRDefault="00ED4ED2" w:rsidP="005D474A">
      <w:pPr>
        <w:jc w:val="center"/>
        <w:rPr>
          <w:sz w:val="16"/>
          <w:szCs w:val="16"/>
        </w:rPr>
      </w:pPr>
    </w:p>
    <w:p w:rsidR="00ED4ED2" w:rsidRPr="006D03A4" w:rsidRDefault="00ED4ED2" w:rsidP="005D474A">
      <w:pPr>
        <w:jc w:val="center"/>
        <w:rPr>
          <w:sz w:val="16"/>
          <w:szCs w:val="16"/>
        </w:rPr>
      </w:pPr>
    </w:p>
    <w:p w:rsidR="00ED4ED2" w:rsidRPr="006D03A4" w:rsidRDefault="00ED4ED2" w:rsidP="00EB5381">
      <w:pPr>
        <w:keepNext/>
        <w:keepLines/>
        <w:widowControl w:val="0"/>
        <w:jc w:val="center"/>
        <w:rPr>
          <w:sz w:val="16"/>
          <w:szCs w:val="16"/>
        </w:rPr>
      </w:pPr>
    </w:p>
    <w:p w:rsidR="00ED4ED2" w:rsidRDefault="00ED4ED2" w:rsidP="00EB5381">
      <w:pPr>
        <w:ind w:firstLine="340"/>
        <w:rPr>
          <w:rFonts w:ascii="Arial" w:hAnsi="Arial" w:cs="Arial"/>
          <w:b/>
          <w:bCs/>
          <w:sz w:val="28"/>
          <w:szCs w:val="28"/>
        </w:rPr>
      </w:pPr>
      <w:bookmarkStart w:id="1" w:name="_Toc183159042"/>
    </w:p>
    <w:p w:rsidR="00ED4ED2" w:rsidRDefault="00ED4ED2" w:rsidP="00EB5381">
      <w:pPr>
        <w:ind w:firstLine="340"/>
        <w:rPr>
          <w:rFonts w:ascii="Arial" w:hAnsi="Arial" w:cs="Arial"/>
          <w:b/>
          <w:bCs/>
          <w:sz w:val="28"/>
          <w:szCs w:val="28"/>
        </w:rPr>
      </w:pPr>
    </w:p>
    <w:p w:rsidR="00ED4ED2" w:rsidRDefault="00ED4ED2" w:rsidP="00EB5381">
      <w:pPr>
        <w:ind w:firstLine="340"/>
        <w:rPr>
          <w:rFonts w:ascii="Arial" w:hAnsi="Arial" w:cs="Arial"/>
          <w:b/>
          <w:bCs/>
          <w:sz w:val="28"/>
          <w:szCs w:val="28"/>
        </w:rPr>
      </w:pPr>
    </w:p>
    <w:p w:rsidR="00ED4ED2" w:rsidRDefault="00ED4ED2" w:rsidP="00EB5381">
      <w:pPr>
        <w:ind w:firstLine="340"/>
        <w:rPr>
          <w:rFonts w:ascii="Arial" w:hAnsi="Arial" w:cs="Arial"/>
          <w:b/>
          <w:bCs/>
          <w:sz w:val="28"/>
          <w:szCs w:val="28"/>
        </w:rPr>
      </w:pPr>
    </w:p>
    <w:p w:rsidR="00ED4ED2" w:rsidRDefault="00ED4ED2" w:rsidP="00EB5381">
      <w:pPr>
        <w:ind w:firstLine="340"/>
        <w:rPr>
          <w:rFonts w:ascii="Arial" w:hAnsi="Arial" w:cs="Arial"/>
          <w:b/>
          <w:bCs/>
          <w:sz w:val="28"/>
          <w:szCs w:val="28"/>
        </w:rPr>
      </w:pPr>
    </w:p>
    <w:p w:rsidR="00ED4ED2" w:rsidRDefault="00ED4ED2" w:rsidP="00EB5381">
      <w:pPr>
        <w:ind w:firstLine="340"/>
        <w:rPr>
          <w:rFonts w:ascii="Arial" w:hAnsi="Arial" w:cs="Arial"/>
          <w:b/>
          <w:bCs/>
          <w:sz w:val="28"/>
          <w:szCs w:val="28"/>
        </w:rPr>
      </w:pPr>
    </w:p>
    <w:p w:rsidR="00ED4ED2" w:rsidRDefault="00ED4ED2" w:rsidP="00EB5381">
      <w:pPr>
        <w:ind w:firstLine="340"/>
        <w:rPr>
          <w:rFonts w:ascii="Arial" w:hAnsi="Arial" w:cs="Arial"/>
          <w:b/>
          <w:bCs/>
          <w:sz w:val="28"/>
          <w:szCs w:val="28"/>
        </w:rPr>
      </w:pPr>
    </w:p>
    <w:p w:rsidR="00ED4ED2" w:rsidRDefault="00ED4ED2" w:rsidP="00EB5381">
      <w:pPr>
        <w:ind w:firstLine="340"/>
        <w:rPr>
          <w:rFonts w:ascii="Arial" w:hAnsi="Arial" w:cs="Arial"/>
          <w:b/>
          <w:bCs/>
          <w:sz w:val="28"/>
          <w:szCs w:val="28"/>
        </w:rPr>
      </w:pPr>
    </w:p>
    <w:p w:rsidR="00ED4ED2" w:rsidRPr="006D03A4" w:rsidRDefault="00ED4ED2" w:rsidP="00EB5381">
      <w:pPr>
        <w:ind w:firstLine="3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Содержание</w:t>
      </w:r>
      <w:bookmarkEnd w:id="1"/>
    </w:p>
    <w:p w:rsidR="00ED4ED2" w:rsidRPr="006D03A4" w:rsidRDefault="00ED4ED2" w:rsidP="002C3C5A">
      <w:pPr>
        <w:spacing w:line="260" w:lineRule="exact"/>
        <w:rPr>
          <w:sz w:val="16"/>
          <w:szCs w:val="16"/>
        </w:rPr>
      </w:pPr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r w:rsidRPr="00D67209">
        <w:rPr>
          <w:rStyle w:val="aa"/>
        </w:rPr>
        <w:fldChar w:fldCharType="begin"/>
      </w:r>
      <w:r w:rsidR="00ED4ED2">
        <w:rPr>
          <w:rStyle w:val="aa"/>
        </w:rPr>
        <w:instrText xml:space="preserve"> TOC \o "1-1" \h \z \u </w:instrText>
      </w:r>
      <w:r w:rsidRPr="00D67209">
        <w:rPr>
          <w:rStyle w:val="aa"/>
        </w:rPr>
        <w:fldChar w:fldCharType="separate"/>
      </w:r>
      <w:hyperlink w:anchor="_Toc219661102">
        <w:r w:rsidR="00ED4ED2">
          <w:rPr>
            <w:rStyle w:val="aa"/>
          </w:rPr>
          <w:t>Вводная часть</w:t>
        </w:r>
        <w:r w:rsidR="00ED4ED2">
          <w:tab/>
        </w:r>
        <w:r>
          <w:fldChar w:fldCharType="begin"/>
        </w:r>
        <w:r w:rsidR="00ED4ED2">
          <w:instrText xml:space="preserve"> PAGEREF _Toc219661102 \h </w:instrText>
        </w:r>
        <w:r>
          <w:fldChar w:fldCharType="separate"/>
        </w:r>
        <w:r w:rsidR="00ED4ED2">
          <w:rPr>
            <w:noProof/>
          </w:rPr>
          <w:t>2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03">
        <w:r w:rsidR="00ED4ED2">
          <w:rPr>
            <w:rStyle w:val="aa"/>
          </w:rPr>
          <w:t>ПРОГРАММА</w:t>
        </w:r>
        <w:r w:rsidR="00ED4ED2">
          <w:tab/>
        </w:r>
        <w:r>
          <w:fldChar w:fldCharType="begin"/>
        </w:r>
        <w:r w:rsidR="00ED4ED2">
          <w:instrText xml:space="preserve"> PAGEREF _Toc219661103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04">
        <w:r w:rsidR="00ED4ED2">
          <w:rPr>
            <w:rStyle w:val="aa"/>
          </w:rPr>
          <w:t>1.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ОПИСАНИЕ</w:t>
        </w:r>
        <w:r w:rsidR="00ED4ED2">
          <w:tab/>
        </w:r>
        <w:r>
          <w:fldChar w:fldCharType="begin"/>
        </w:r>
        <w:r w:rsidR="00ED4ED2">
          <w:instrText xml:space="preserve"> PAGEREF _Toc219661104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05">
        <w:r w:rsidR="00ED4ED2">
          <w:rPr>
            <w:rStyle w:val="aa"/>
          </w:rPr>
          <w:t>2.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ОРГАНИЗАЦИЯ</w:t>
        </w:r>
        <w:r w:rsidR="00ED4ED2">
          <w:tab/>
        </w:r>
        <w:r>
          <w:fldChar w:fldCharType="begin"/>
        </w:r>
        <w:r w:rsidR="00ED4ED2">
          <w:instrText xml:space="preserve"> PAGEREF _Toc219661105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06">
        <w:r w:rsidR="00ED4ED2">
          <w:rPr>
            <w:rStyle w:val="aa"/>
          </w:rPr>
          <w:t>3.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ЗАЯВКИ</w:t>
        </w:r>
        <w:r w:rsidR="00ED4ED2">
          <w:tab/>
        </w:r>
        <w:r>
          <w:fldChar w:fldCharType="begin"/>
        </w:r>
        <w:r w:rsidR="00ED4ED2">
          <w:instrText xml:space="preserve"> PAGEREF _Toc219661106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07">
        <w:r w:rsidR="00ED4ED2">
          <w:rPr>
            <w:rStyle w:val="aa"/>
          </w:rPr>
          <w:t>4.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СТРАХОВАНИЕ</w:t>
        </w:r>
        <w:r w:rsidR="00ED4ED2">
          <w:tab/>
        </w:r>
        <w:r>
          <w:fldChar w:fldCharType="begin"/>
        </w:r>
        <w:r w:rsidR="00ED4ED2">
          <w:instrText xml:space="preserve"> PAGEREF _Toc219661107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08">
        <w:r w:rsidR="00ED4ED2">
          <w:rPr>
            <w:rStyle w:val="aa"/>
          </w:rPr>
          <w:t>5.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РЕКЛАМА</w:t>
        </w:r>
        <w:r w:rsidR="00ED4ED2">
          <w:tab/>
        </w:r>
        <w:r>
          <w:fldChar w:fldCharType="begin"/>
        </w:r>
        <w:r w:rsidR="00ED4ED2">
          <w:instrText xml:space="preserve"> PAGEREF _Toc219661108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09">
        <w:r w:rsidR="00ED4ED2">
          <w:rPr>
            <w:rStyle w:val="aa"/>
          </w:rPr>
          <w:t>6.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ИДЕНТИФИКАЦИЯ</w:t>
        </w:r>
        <w:r w:rsidR="00ED4ED2">
          <w:tab/>
        </w:r>
        <w:r>
          <w:fldChar w:fldCharType="begin"/>
        </w:r>
        <w:r w:rsidR="00ED4ED2">
          <w:instrText xml:space="preserve"> PAGEREF _Toc219661109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10">
        <w:r w:rsidR="00ED4ED2">
          <w:rPr>
            <w:rStyle w:val="aa"/>
          </w:rPr>
          <w:t>7.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ШИНЫ</w:t>
        </w:r>
        <w:r w:rsidR="00ED4ED2">
          <w:tab/>
        </w:r>
        <w:r>
          <w:fldChar w:fldCharType="begin"/>
        </w:r>
        <w:r w:rsidR="00ED4ED2">
          <w:instrText xml:space="preserve"> PAGEREF _Toc219661110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11">
        <w:r w:rsidR="00ED4ED2">
          <w:rPr>
            <w:rStyle w:val="aa"/>
          </w:rPr>
          <w:t>8.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ТОПЛИВО</w:t>
        </w:r>
        <w:r w:rsidR="00ED4ED2">
          <w:tab/>
        </w:r>
        <w:r>
          <w:fldChar w:fldCharType="begin"/>
        </w:r>
        <w:r w:rsidR="00ED4ED2">
          <w:instrText xml:space="preserve"> PAGEREF _Toc219661111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12">
        <w:r w:rsidR="00ED4ED2">
          <w:rPr>
            <w:rStyle w:val="aa"/>
          </w:rPr>
          <w:t>9.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АДМИНИСТРАТИВНЫЕ ПРОВЕРКИ</w:t>
        </w:r>
        <w:r w:rsidR="00ED4ED2">
          <w:tab/>
        </w:r>
        <w:r>
          <w:fldChar w:fldCharType="begin"/>
        </w:r>
        <w:r w:rsidR="00ED4ED2">
          <w:instrText xml:space="preserve"> PAGEREF _Toc219661112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13">
        <w:r w:rsidR="00ED4ED2">
          <w:rPr>
            <w:rStyle w:val="aa"/>
          </w:rPr>
          <w:t>10.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ТЕХНИЧЕСКАЯ ИНСПЕКЦИЯ</w:t>
        </w:r>
        <w:r w:rsidR="00ED4ED2">
          <w:tab/>
        </w:r>
        <w:r>
          <w:fldChar w:fldCharType="begin"/>
        </w:r>
        <w:r w:rsidR="00ED4ED2">
          <w:instrText xml:space="preserve"> PAGEREF _Toc219661113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14">
        <w:r w:rsidR="00ED4ED2">
          <w:rPr>
            <w:rStyle w:val="aa"/>
          </w:rPr>
          <w:t>11.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ССУ</w:t>
        </w:r>
        <w:r w:rsidR="00ED4ED2">
          <w:tab/>
        </w:r>
        <w:r>
          <w:fldChar w:fldCharType="begin"/>
        </w:r>
        <w:r w:rsidR="00ED4ED2">
          <w:instrText xml:space="preserve"> PAGEREF _Toc219661114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15">
        <w:r w:rsidR="00ED4ED2">
          <w:rPr>
            <w:rStyle w:val="aa"/>
          </w:rPr>
          <w:t>12.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СТАРТ СОРЕВНОВАНИЯ</w:t>
        </w:r>
        <w:r w:rsidR="00ED4ED2">
          <w:tab/>
        </w:r>
        <w:r>
          <w:fldChar w:fldCharType="begin"/>
        </w:r>
        <w:r w:rsidR="00ED4ED2">
          <w:instrText xml:space="preserve"> PAGEREF _Toc219661115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16">
        <w:r w:rsidR="00ED4ED2">
          <w:rPr>
            <w:rStyle w:val="aa"/>
          </w:rPr>
          <w:t>13.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ПРОВЕДЕНИЕ СОРЕВНОВАНИЯ</w:t>
        </w:r>
        <w:r w:rsidR="00ED4ED2">
          <w:tab/>
        </w:r>
        <w:r>
          <w:fldChar w:fldCharType="begin"/>
        </w:r>
        <w:r w:rsidR="00ED4ED2">
          <w:instrText xml:space="preserve"> PAGEREF _Toc219661116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17">
        <w:r w:rsidR="00ED4ED2">
          <w:rPr>
            <w:rStyle w:val="aa"/>
          </w:rPr>
          <w:t>14.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ПАРКИ СЕРВИСА</w:t>
        </w:r>
        <w:r w:rsidR="00ED4ED2">
          <w:tab/>
        </w:r>
        <w:r>
          <w:fldChar w:fldCharType="begin"/>
        </w:r>
        <w:r w:rsidR="00ED4ED2">
          <w:instrText xml:space="preserve"> PAGEREF _Toc219661117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18">
        <w:r w:rsidR="00ED4ED2">
          <w:rPr>
            <w:rStyle w:val="aa"/>
          </w:rPr>
          <w:t>15.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ПРОТЕСТЫ И АППЕЛЯЦИИ</w:t>
        </w:r>
        <w:r w:rsidR="00ED4ED2">
          <w:tab/>
        </w:r>
        <w:r>
          <w:fldChar w:fldCharType="begin"/>
        </w:r>
        <w:r w:rsidR="00ED4ED2">
          <w:instrText xml:space="preserve"> PAGEREF _Toc219661118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19">
        <w:r w:rsidR="00ED4ED2">
          <w:rPr>
            <w:rStyle w:val="aa"/>
          </w:rPr>
          <w:t>16.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ПЕНАЛИЗАЦИИ</w:t>
        </w:r>
        <w:r w:rsidR="00ED4ED2">
          <w:tab/>
        </w:r>
        <w:r>
          <w:fldChar w:fldCharType="begin"/>
        </w:r>
        <w:r w:rsidR="00ED4ED2">
          <w:instrText xml:space="preserve"> PAGEREF _Toc219661119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20">
        <w:r w:rsidR="00ED4ED2">
          <w:rPr>
            <w:rStyle w:val="aa"/>
          </w:rPr>
          <w:t>17.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ЗАКЛЮЧИТЕЛЬНЫЕ ПРОВЕРКИ</w:t>
        </w:r>
        <w:r w:rsidR="00ED4ED2">
          <w:tab/>
        </w:r>
        <w:r>
          <w:fldChar w:fldCharType="begin"/>
        </w:r>
        <w:r w:rsidR="00ED4ED2">
          <w:instrText xml:space="preserve"> PAGEREF _Toc219661120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21">
        <w:r w:rsidR="00ED4ED2">
          <w:rPr>
            <w:rStyle w:val="aa"/>
          </w:rPr>
          <w:t>18.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РЕЗУЛЬТАТЫ</w:t>
        </w:r>
        <w:r w:rsidR="00ED4ED2">
          <w:tab/>
        </w:r>
        <w:r>
          <w:fldChar w:fldCharType="begin"/>
        </w:r>
        <w:r w:rsidR="00ED4ED2">
          <w:instrText xml:space="preserve"> PAGEREF _Toc219661121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22">
        <w:r w:rsidR="00ED4ED2">
          <w:rPr>
            <w:rStyle w:val="aa"/>
          </w:rPr>
          <w:t>19.</w:t>
        </w:r>
        <w:r w:rsidR="00ED4ED2">
          <w:rPr>
            <w:rFonts w:ascii="Times New Roman" w:hAnsi="Times New Roman" w:cs="Times New Roman"/>
            <w:caps w:val="0"/>
            <w:sz w:val="24"/>
            <w:szCs w:val="24"/>
          </w:rPr>
          <w:tab/>
        </w:r>
        <w:r w:rsidR="00ED4ED2">
          <w:rPr>
            <w:rStyle w:val="aa"/>
          </w:rPr>
          <w:t>НАГРАЖДЕНИЕ</w:t>
        </w:r>
        <w:r w:rsidR="00ED4ED2">
          <w:tab/>
        </w:r>
        <w:r>
          <w:fldChar w:fldCharType="begin"/>
        </w:r>
        <w:r w:rsidR="00ED4ED2">
          <w:instrText xml:space="preserve"> PAGEREF _Toc219661122 \h </w:instrText>
        </w:r>
        <w:r>
          <w:fldChar w:fldCharType="separate"/>
        </w:r>
        <w:r w:rsidR="00ED4ED2">
          <w:rPr>
            <w:noProof/>
          </w:rPr>
          <w:t>3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23">
        <w:r w:rsidR="00ED4ED2">
          <w:rPr>
            <w:rStyle w:val="aa"/>
          </w:rPr>
          <w:t>ПРИЛОЖЕНИЕ 1</w:t>
        </w:r>
        <w:r w:rsidR="00ED4ED2">
          <w:tab/>
        </w:r>
        <w:r>
          <w:fldChar w:fldCharType="begin"/>
        </w:r>
        <w:r w:rsidR="00635A75">
          <w:instrText xml:space="preserve"> PAGEREF _Toc219661123 \h </w:instrText>
        </w:r>
        <w:r>
          <w:fldChar w:fldCharType="separate"/>
        </w:r>
        <w:r w:rsidR="00ED4ED2">
          <w:rPr>
            <w:b/>
            <w:bCs/>
            <w:noProof/>
          </w:rPr>
          <w:t>Ошибка! Закладка не определена.</w:t>
        </w:r>
        <w:r>
          <w:fldChar w:fldCharType="end"/>
        </w:r>
      </w:hyperlink>
    </w:p>
    <w:p w:rsidR="00ED4ED2" w:rsidRDefault="00D67209">
      <w:pPr>
        <w:pStyle w:val="11"/>
        <w:rPr>
          <w:rFonts w:ascii="Times New Roman" w:hAnsi="Times New Roman" w:cs="Times New Roman"/>
          <w:caps w:val="0"/>
          <w:sz w:val="24"/>
          <w:szCs w:val="24"/>
        </w:rPr>
      </w:pPr>
      <w:hyperlink w:anchor="_Toc219661124">
        <w:r w:rsidR="00ED4ED2">
          <w:rPr>
            <w:rStyle w:val="aa"/>
          </w:rPr>
          <w:t>ПРИЛОЖЕНИЕ 2</w:t>
        </w:r>
        <w:r w:rsidR="00ED4ED2">
          <w:tab/>
        </w:r>
        <w:r>
          <w:fldChar w:fldCharType="begin"/>
        </w:r>
        <w:r w:rsidR="00635A75">
          <w:instrText xml:space="preserve"> PAGEREF _Toc219661124 \h </w:instrText>
        </w:r>
        <w:r>
          <w:fldChar w:fldCharType="separate"/>
        </w:r>
        <w:r w:rsidR="00ED4ED2">
          <w:rPr>
            <w:b/>
            <w:bCs/>
            <w:noProof/>
          </w:rPr>
          <w:t>Ошибка! Закладка не определена.</w:t>
        </w:r>
        <w:r>
          <w:fldChar w:fldCharType="end"/>
        </w:r>
      </w:hyperlink>
    </w:p>
    <w:p w:rsidR="00ED4ED2" w:rsidRPr="006D03A4" w:rsidRDefault="00D67209" w:rsidP="00F561D3">
      <w:pPr>
        <w:spacing w:line="260" w:lineRule="exact"/>
        <w:rPr>
          <w:sz w:val="16"/>
          <w:szCs w:val="16"/>
        </w:rPr>
      </w:pPr>
      <w:r>
        <w:rPr>
          <w:rStyle w:val="aa"/>
        </w:rPr>
        <w:fldChar w:fldCharType="end"/>
      </w:r>
    </w:p>
    <w:p w:rsidR="00ED4ED2" w:rsidRPr="006D03A4" w:rsidRDefault="00ED4ED2" w:rsidP="00EB5381">
      <w:pPr>
        <w:pStyle w:val="1"/>
        <w:ind w:firstLine="340"/>
      </w:pPr>
      <w:bookmarkStart w:id="2" w:name="_Toc183159044"/>
      <w:bookmarkStart w:id="3" w:name="_Toc186366960"/>
      <w:bookmarkStart w:id="4" w:name="_Toc219661102"/>
      <w:r>
        <w:t>Вводная часть</w:t>
      </w:r>
      <w:bookmarkEnd w:id="2"/>
      <w:bookmarkEnd w:id="3"/>
      <w:bookmarkEnd w:id="4"/>
    </w:p>
    <w:p w:rsidR="00ED4ED2" w:rsidRPr="00740F6D" w:rsidRDefault="00ED4ED2" w:rsidP="00E34862">
      <w:pPr>
        <w:pStyle w:val="ab"/>
      </w:pPr>
      <w:r>
        <w:t xml:space="preserve">Баха «Россия - Северный лес» проводится Автомобильным спортивным клубом Нарт Тайм 15-16 февраля 2013 года </w:t>
      </w:r>
    </w:p>
    <w:p w:rsidR="00ED4ED2" w:rsidRPr="006D03A4" w:rsidRDefault="00ED4ED2" w:rsidP="00BB74E3">
      <w:pPr>
        <w:pStyle w:val="ab"/>
      </w:pPr>
      <w:r>
        <w:t>Соревнование проводится в соответствии со следующими нормативными документами:</w:t>
      </w:r>
    </w:p>
    <w:p w:rsidR="00ED4ED2" w:rsidRPr="006D03A4" w:rsidRDefault="00ED4ED2" w:rsidP="00784D54">
      <w:pPr>
        <w:numPr>
          <w:ilvl w:val="0"/>
          <w:numId w:val="2"/>
        </w:numPr>
        <w:spacing w:line="260" w:lineRule="exact"/>
      </w:pPr>
      <w:r>
        <w:t>Международный Спортивный кодекс FIA с приложениями;</w:t>
      </w:r>
    </w:p>
    <w:p w:rsidR="00ED4ED2" w:rsidRPr="006D03A4" w:rsidRDefault="00ED4ED2" w:rsidP="00A927B9">
      <w:pPr>
        <w:numPr>
          <w:ilvl w:val="0"/>
          <w:numId w:val="2"/>
        </w:numPr>
        <w:spacing w:line="260" w:lineRule="exact"/>
      </w:pPr>
      <w:r>
        <w:t>Общие предписания FIA для внедорожных соревнований (Предписания FIA);</w:t>
      </w:r>
    </w:p>
    <w:p w:rsidR="00ED4ED2" w:rsidRPr="001B2808" w:rsidRDefault="00ED4ED2" w:rsidP="001B2808">
      <w:pPr>
        <w:numPr>
          <w:ilvl w:val="0"/>
          <w:numId w:val="2"/>
        </w:numPr>
        <w:spacing w:line="260" w:lineRule="exact"/>
      </w:pPr>
      <w:r>
        <w:t>Спортивный Кодекс РАФ (СК РАФ);</w:t>
      </w:r>
    </w:p>
    <w:p w:rsidR="00ED4ED2" w:rsidRPr="001B2808" w:rsidRDefault="00ED4ED2" w:rsidP="001B2808">
      <w:pPr>
        <w:numPr>
          <w:ilvl w:val="0"/>
          <w:numId w:val="2"/>
        </w:numPr>
        <w:spacing w:line="260" w:lineRule="exact"/>
      </w:pPr>
      <w:r>
        <w:t>Общие условия проведения Чемпионатов, Первенств и Кубков России, Трофеев и Серий РАФ (ОУ);</w:t>
      </w:r>
    </w:p>
    <w:p w:rsidR="00ED4ED2" w:rsidRPr="001B2808" w:rsidRDefault="00ED4ED2" w:rsidP="001B2808">
      <w:pPr>
        <w:numPr>
          <w:ilvl w:val="0"/>
          <w:numId w:val="2"/>
        </w:numPr>
        <w:spacing w:line="260" w:lineRule="exact"/>
      </w:pPr>
      <w:r>
        <w:t>Правила проведения соревнований по ралли-рейдам (ППРР-13);</w:t>
      </w:r>
    </w:p>
    <w:p w:rsidR="00ED4ED2" w:rsidRPr="001B2808" w:rsidRDefault="00ED4ED2" w:rsidP="001B2808">
      <w:pPr>
        <w:numPr>
          <w:ilvl w:val="0"/>
          <w:numId w:val="2"/>
        </w:numPr>
        <w:spacing w:line="260" w:lineRule="exact"/>
      </w:pPr>
      <w:r>
        <w:t>Классификация и технические требования к автомобилям, участвующим в спортивных соревнованиях. (КиТТ);</w:t>
      </w:r>
    </w:p>
    <w:p w:rsidR="00ED4ED2" w:rsidRPr="001B2808" w:rsidRDefault="00ED4ED2" w:rsidP="001B2808">
      <w:pPr>
        <w:numPr>
          <w:ilvl w:val="0"/>
          <w:numId w:val="2"/>
        </w:numPr>
        <w:spacing w:line="260" w:lineRule="exact"/>
      </w:pPr>
      <w:r>
        <w:t>Регламент Чемпионата и Кубка России, Кубка и Трофея РАФ по ралли-рейдам;</w:t>
      </w:r>
    </w:p>
    <w:p w:rsidR="00ED4ED2" w:rsidRDefault="00ED4ED2" w:rsidP="00A927B9">
      <w:pPr>
        <w:numPr>
          <w:ilvl w:val="0"/>
          <w:numId w:val="2"/>
        </w:numPr>
        <w:spacing w:line="260" w:lineRule="exact"/>
      </w:pPr>
      <w:r>
        <w:t>Данный Дополнительный Регламент.</w:t>
      </w:r>
    </w:p>
    <w:p w:rsidR="00ED4ED2" w:rsidRPr="006D03A4" w:rsidRDefault="00ED4ED2" w:rsidP="00103146">
      <w:pPr>
        <w:pStyle w:val="ab"/>
      </w:pPr>
      <w:r>
        <w:t xml:space="preserve">Соревнование включено в международный спортивный календарь FIA и во Всероссийский календарь соревнований по автомобильному спорту 2013 года. </w:t>
      </w:r>
    </w:p>
    <w:p w:rsidR="00ED4ED2" w:rsidRPr="006D03A4" w:rsidRDefault="00ED4ED2" w:rsidP="00BB74E3">
      <w:pPr>
        <w:pStyle w:val="ab"/>
      </w:pPr>
      <w:r>
        <w:t xml:space="preserve">Официальное время соревнования по GPS (московское время = GMT + 4) </w:t>
      </w:r>
    </w:p>
    <w:p w:rsidR="00ED4ED2" w:rsidRPr="006D03A4" w:rsidRDefault="00ED4ED2" w:rsidP="00167F8E">
      <w:pPr>
        <w:pStyle w:val="ab"/>
      </w:pPr>
      <w:r>
        <w:lastRenderedPageBreak/>
        <w:t>Изменения и дополнения данного Дополнительного Регламента будут оформлены только пронумерованными и датированными Бюллетенями, выпускаемыми организатором и одобренными РАФ - до первого заседания Спортивных Комиссаров, затем – Спортивными Комиссарами.</w:t>
      </w:r>
    </w:p>
    <w:p w:rsidR="00ED4ED2" w:rsidRPr="006D03A4" w:rsidRDefault="00ED4ED2" w:rsidP="00DA599D">
      <w:pPr>
        <w:pStyle w:val="1"/>
        <w:ind w:firstLine="340"/>
      </w:pPr>
      <w:bookmarkStart w:id="5" w:name="_Toc183159045"/>
      <w:bookmarkStart w:id="6" w:name="_Toc186366961"/>
      <w:bookmarkStart w:id="7" w:name="_Toc219661103"/>
      <w:r>
        <w:t>ПРОГРАММА</w:t>
      </w:r>
      <w:bookmarkEnd w:id="5"/>
      <w:bookmarkEnd w:id="6"/>
      <w:bookmarkEnd w:id="7"/>
    </w:p>
    <w:tbl>
      <w:tblPr>
        <w:tblW w:w="9639" w:type="dxa"/>
        <w:tblInd w:w="-106" w:type="dxa"/>
        <w:tblLook w:val="01E0"/>
      </w:tblPr>
      <w:tblGrid>
        <w:gridCol w:w="1700"/>
        <w:gridCol w:w="1493"/>
        <w:gridCol w:w="2928"/>
        <w:gridCol w:w="3518"/>
      </w:tblGrid>
      <w:tr w:rsidR="00ED4ED2">
        <w:trPr>
          <w:trHeight w:val="484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D4ED2" w:rsidRDefault="00ED4ED2" w:rsidP="00A6399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ED2" w:rsidRDefault="00ED4ED2" w:rsidP="00A63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ED4ED2" w:rsidRDefault="00ED4ED2" w:rsidP="00A6399D">
            <w:pPr>
              <w:rPr>
                <w:b/>
                <w:bCs/>
              </w:rPr>
            </w:pPr>
            <w:r>
              <w:rPr>
                <w:b/>
                <w:bCs/>
              </w:rPr>
              <w:t>Событие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</w:tcBorders>
          </w:tcPr>
          <w:p w:rsidR="00ED4ED2" w:rsidRDefault="00ED4ED2" w:rsidP="00A6399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ED4ED2">
        <w:tc>
          <w:tcPr>
            <w:tcW w:w="1700" w:type="dxa"/>
            <w:tcBorders>
              <w:top w:val="single" w:sz="4" w:space="0" w:color="auto"/>
            </w:tcBorders>
          </w:tcPr>
          <w:p w:rsidR="00ED4ED2" w:rsidRPr="008562FE" w:rsidRDefault="00A86B9D" w:rsidP="00A6399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вторник</w:t>
            </w:r>
            <w:r>
              <w:rPr>
                <w:b/>
                <w:bCs/>
                <w:u w:val="single"/>
              </w:rPr>
              <w:br/>
              <w:t>27</w:t>
            </w:r>
            <w:r w:rsidR="00ED4ED2">
              <w:rPr>
                <w:b/>
                <w:bCs/>
                <w:u w:val="single"/>
              </w:rPr>
              <w:t xml:space="preserve"> декабря 2012г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ED4ED2" w:rsidRPr="008562FE" w:rsidRDefault="00ED4ED2" w:rsidP="00A6399D">
            <w:pPr>
              <w:jc w:val="center"/>
            </w:pPr>
            <w:r>
              <w:t>10:00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ED4ED2" w:rsidRPr="008562FE" w:rsidRDefault="00ED4ED2" w:rsidP="00A6399D">
            <w:pPr>
              <w:jc w:val="left"/>
            </w:pPr>
            <w:r>
              <w:t>Начало приема заявок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</w:tcBorders>
            <w:vAlign w:val="center"/>
          </w:tcPr>
          <w:p w:rsidR="00ED4ED2" w:rsidRPr="00531582" w:rsidRDefault="00ED4ED2" w:rsidP="00A6399D">
            <w:pPr>
              <w:jc w:val="left"/>
            </w:pPr>
            <w:r w:rsidRPr="00531582">
              <w:t>Россия, 192241, г.Санкт-Петербург, ул.Софийская 60, литер «П»</w:t>
            </w:r>
            <w:r w:rsidRPr="00531582">
              <w:br/>
              <w:t xml:space="preserve">факс </w:t>
            </w:r>
            <w:r w:rsidRPr="00531582">
              <w:tab/>
              <w:t xml:space="preserve">+7 812 702 43 20  </w:t>
            </w:r>
            <w:r w:rsidRPr="00531582">
              <w:br/>
              <w:t xml:space="preserve">e-mail: </w:t>
            </w:r>
            <w:r w:rsidRPr="00531582">
              <w:tab/>
            </w:r>
            <w:hyperlink r:id="rId11">
              <w:r w:rsidRPr="00531582">
                <w:rPr>
                  <w:rStyle w:val="aa"/>
                </w:rPr>
                <w:t>entry@northern-forest.ru</w:t>
              </w:r>
            </w:hyperlink>
            <w:r w:rsidRPr="00531582">
              <w:rPr>
                <w:rStyle w:val="aa"/>
              </w:rPr>
              <w:t xml:space="preserve"> </w:t>
            </w:r>
          </w:p>
        </w:tc>
      </w:tr>
      <w:tr w:rsidR="00ED4ED2">
        <w:tc>
          <w:tcPr>
            <w:tcW w:w="1700" w:type="dxa"/>
          </w:tcPr>
          <w:p w:rsidR="00ED4ED2" w:rsidRPr="008562FE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10:00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Открытие секретариата</w:t>
            </w:r>
          </w:p>
        </w:tc>
        <w:tc>
          <w:tcPr>
            <w:tcW w:w="3518" w:type="dxa"/>
            <w:vMerge/>
            <w:vAlign w:val="center"/>
          </w:tcPr>
          <w:p w:rsidR="00ED4ED2" w:rsidRPr="00531582" w:rsidRDefault="00ED4ED2" w:rsidP="00A6399D">
            <w:pPr>
              <w:jc w:val="left"/>
            </w:pPr>
          </w:p>
        </w:tc>
      </w:tr>
      <w:tr w:rsidR="00ED4ED2" w:rsidRPr="0077613A">
        <w:tc>
          <w:tcPr>
            <w:tcW w:w="1700" w:type="dxa"/>
          </w:tcPr>
          <w:p w:rsidR="00ED4ED2" w:rsidRPr="008562FE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10:00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Начало работы пресс центра и аккредитации прессы</w:t>
            </w:r>
          </w:p>
        </w:tc>
        <w:tc>
          <w:tcPr>
            <w:tcW w:w="3518" w:type="dxa"/>
            <w:vAlign w:val="center"/>
          </w:tcPr>
          <w:p w:rsidR="00ED4ED2" w:rsidRPr="00531582" w:rsidRDefault="00ED4ED2" w:rsidP="00A6399D">
            <w:pPr>
              <w:jc w:val="left"/>
            </w:pPr>
            <w:r w:rsidRPr="00531582">
              <w:t xml:space="preserve">Россия, 192019, г. Санкт-Петербург, </w:t>
            </w:r>
            <w:r w:rsidRPr="00531582">
              <w:br/>
              <w:t>ул.Софийская 60, литер «П»</w:t>
            </w:r>
            <w:r w:rsidRPr="00531582">
              <w:br/>
              <w:t xml:space="preserve">факс </w:t>
            </w:r>
            <w:r w:rsidRPr="00531582">
              <w:tab/>
              <w:t>+7 812 702 43 20</w:t>
            </w:r>
          </w:p>
          <w:p w:rsidR="00ED4ED2" w:rsidRPr="00531582" w:rsidRDefault="00ED4ED2" w:rsidP="00A6399D">
            <w:pPr>
              <w:jc w:val="left"/>
              <w:rPr>
                <w:lang w:val="en-US"/>
              </w:rPr>
            </w:pPr>
            <w:r w:rsidRPr="00531582">
              <w:rPr>
                <w:lang w:val="en-US"/>
              </w:rPr>
              <w:t xml:space="preserve">e-mail: </w:t>
            </w:r>
            <w:hyperlink r:id="rId12">
              <w:r w:rsidRPr="00531582">
                <w:rPr>
                  <w:rStyle w:val="aa"/>
                  <w:lang w:val="en-US"/>
                </w:rPr>
                <w:t>media@northern-forest.ru</w:t>
              </w:r>
            </w:hyperlink>
          </w:p>
        </w:tc>
      </w:tr>
      <w:tr w:rsidR="00ED4ED2">
        <w:tc>
          <w:tcPr>
            <w:tcW w:w="1700" w:type="dxa"/>
          </w:tcPr>
          <w:p w:rsidR="00ED4ED2" w:rsidRPr="008562FE" w:rsidRDefault="00CF5D0D" w:rsidP="00A6399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пятница</w:t>
            </w:r>
            <w:r>
              <w:rPr>
                <w:b/>
                <w:bCs/>
                <w:u w:val="single"/>
              </w:rPr>
              <w:br/>
              <w:t>10</w:t>
            </w:r>
            <w:r w:rsidR="00ED4ED2">
              <w:rPr>
                <w:b/>
                <w:bCs/>
                <w:u w:val="single"/>
              </w:rPr>
              <w:t xml:space="preserve"> февраля 2013г</w:t>
            </w: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18:00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Окончание приема заявок</w:t>
            </w:r>
          </w:p>
        </w:tc>
        <w:tc>
          <w:tcPr>
            <w:tcW w:w="3518" w:type="dxa"/>
            <w:vAlign w:val="center"/>
          </w:tcPr>
          <w:p w:rsidR="00ED4ED2" w:rsidRPr="00531582" w:rsidRDefault="00ED4ED2" w:rsidP="00A6399D">
            <w:pPr>
              <w:jc w:val="left"/>
            </w:pPr>
          </w:p>
        </w:tc>
      </w:tr>
      <w:tr w:rsidR="00ED4ED2">
        <w:tc>
          <w:tcPr>
            <w:tcW w:w="1700" w:type="dxa"/>
          </w:tcPr>
          <w:p w:rsidR="00ED4ED2" w:rsidRPr="008562FE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18:00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 w:rsidRPr="00531582">
              <w:t>Окончание срока приема информации по 2-му водителю</w:t>
            </w:r>
          </w:p>
        </w:tc>
        <w:tc>
          <w:tcPr>
            <w:tcW w:w="3518" w:type="dxa"/>
            <w:vMerge w:val="restart"/>
            <w:vAlign w:val="center"/>
          </w:tcPr>
          <w:p w:rsidR="00ED4ED2" w:rsidRDefault="00ED4ED2" w:rsidP="00A6399D">
            <w:pPr>
              <w:jc w:val="left"/>
            </w:pPr>
          </w:p>
          <w:p w:rsidR="00ED4ED2" w:rsidRDefault="00ED4ED2" w:rsidP="00A6399D">
            <w:pPr>
              <w:jc w:val="left"/>
            </w:pPr>
            <w:r w:rsidRPr="00531582">
              <w:t>Россия, 192241, г.Санкт-Петербург, ул.Софийская 60, литер «П»</w:t>
            </w:r>
          </w:p>
        </w:tc>
      </w:tr>
      <w:tr w:rsidR="00ED4ED2">
        <w:tc>
          <w:tcPr>
            <w:tcW w:w="1700" w:type="dxa"/>
          </w:tcPr>
          <w:p w:rsidR="00ED4ED2" w:rsidRPr="008562FE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18:00</w:t>
            </w:r>
          </w:p>
        </w:tc>
        <w:tc>
          <w:tcPr>
            <w:tcW w:w="2928" w:type="dxa"/>
            <w:vAlign w:val="center"/>
          </w:tcPr>
          <w:p w:rsidR="00ED4ED2" w:rsidRPr="00531582" w:rsidRDefault="00ED4ED2" w:rsidP="00A6399D">
            <w:pPr>
              <w:jc w:val="left"/>
            </w:pPr>
            <w:r w:rsidRPr="00531582">
              <w:t xml:space="preserve">Закрытие секретариата </w:t>
            </w:r>
          </w:p>
        </w:tc>
        <w:tc>
          <w:tcPr>
            <w:tcW w:w="3518" w:type="dxa"/>
            <w:vMerge/>
            <w:vAlign w:val="center"/>
          </w:tcPr>
          <w:p w:rsidR="00ED4ED2" w:rsidRPr="00531582" w:rsidRDefault="00ED4ED2" w:rsidP="00A6399D">
            <w:pPr>
              <w:jc w:val="left"/>
            </w:pPr>
          </w:p>
        </w:tc>
      </w:tr>
      <w:tr w:rsidR="00ED4ED2">
        <w:tc>
          <w:tcPr>
            <w:tcW w:w="1700" w:type="dxa"/>
          </w:tcPr>
          <w:p w:rsidR="00ED4ED2" w:rsidRPr="000B06CB" w:rsidRDefault="00ED4ED2" w:rsidP="00A6399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Четверг</w:t>
            </w:r>
          </w:p>
          <w:p w:rsidR="00ED4ED2" w:rsidRPr="008562FE" w:rsidRDefault="00ED4ED2" w:rsidP="00A6399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 февраля 2013</w:t>
            </w: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20:00-22:00</w:t>
            </w:r>
          </w:p>
        </w:tc>
        <w:tc>
          <w:tcPr>
            <w:tcW w:w="2928" w:type="dxa"/>
            <w:vAlign w:val="center"/>
          </w:tcPr>
          <w:p w:rsidR="00ED4ED2" w:rsidRPr="00531582" w:rsidRDefault="00ED4ED2" w:rsidP="00A6399D">
            <w:pPr>
              <w:jc w:val="left"/>
            </w:pPr>
            <w:r>
              <w:t>Предварительные Административные проверки</w:t>
            </w:r>
          </w:p>
        </w:tc>
        <w:tc>
          <w:tcPr>
            <w:tcW w:w="3518" w:type="dxa"/>
            <w:vAlign w:val="center"/>
          </w:tcPr>
          <w:p w:rsidR="00ED4ED2" w:rsidRPr="00531582" w:rsidRDefault="00ED4ED2" w:rsidP="00A6399D">
            <w:pPr>
              <w:jc w:val="left"/>
            </w:pPr>
            <w:r>
              <w:t xml:space="preserve">Ледовый дворец Курорт «Игора» </w:t>
            </w:r>
          </w:p>
        </w:tc>
      </w:tr>
      <w:tr w:rsidR="00ED4ED2">
        <w:tc>
          <w:tcPr>
            <w:tcW w:w="1700" w:type="dxa"/>
          </w:tcPr>
          <w:p w:rsidR="00ED4ED2" w:rsidRPr="000B06CB" w:rsidRDefault="00ED4ED2" w:rsidP="00A6399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Пятница</w:t>
            </w:r>
            <w:r>
              <w:rPr>
                <w:b/>
                <w:bCs/>
                <w:u w:val="single"/>
              </w:rPr>
              <w:br/>
              <w:t>15 февраля 2013г</w:t>
            </w:r>
          </w:p>
        </w:tc>
        <w:tc>
          <w:tcPr>
            <w:tcW w:w="1493" w:type="dxa"/>
            <w:vAlign w:val="center"/>
          </w:tcPr>
          <w:p w:rsidR="00ED4ED2" w:rsidRPr="000B06CB" w:rsidRDefault="00ED4ED2" w:rsidP="00A6399D">
            <w:pPr>
              <w:jc w:val="center"/>
            </w:pPr>
            <w:r>
              <w:t>7:00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Открытие секретариата</w:t>
            </w:r>
          </w:p>
        </w:tc>
        <w:tc>
          <w:tcPr>
            <w:tcW w:w="3518" w:type="dxa"/>
            <w:vAlign w:val="center"/>
          </w:tcPr>
          <w:p w:rsidR="00ED4ED2" w:rsidRPr="004E59CE" w:rsidRDefault="00ED4ED2" w:rsidP="004E59CE">
            <w:pPr>
              <w:jc w:val="left"/>
            </w:pPr>
            <w:r>
              <w:t>Ледовый дворец 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 xml:space="preserve">7:00-11:00 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Установка оборудования безопасности и навигации</w:t>
            </w:r>
          </w:p>
        </w:tc>
        <w:tc>
          <w:tcPr>
            <w:tcW w:w="3518" w:type="dxa"/>
            <w:vAlign w:val="center"/>
          </w:tcPr>
          <w:p w:rsidR="00ED4ED2" w:rsidRDefault="00ED4ED2" w:rsidP="00A6399D">
            <w:pPr>
              <w:jc w:val="left"/>
            </w:pPr>
            <w:r>
              <w:t>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77613A" w:rsidP="00A6399D">
            <w:pPr>
              <w:jc w:val="center"/>
            </w:pPr>
            <w:r>
              <w:t>7:30-</w:t>
            </w:r>
            <w:r>
              <w:rPr>
                <w:lang w:val="en-US"/>
              </w:rPr>
              <w:t>12</w:t>
            </w:r>
            <w:r>
              <w:t>:</w:t>
            </w:r>
            <w:r>
              <w:rPr>
                <w:lang w:val="en-US"/>
              </w:rPr>
              <w:t>3</w:t>
            </w:r>
            <w:r w:rsidR="00ED4ED2">
              <w:t>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 xml:space="preserve">Административные проверки </w:t>
            </w:r>
          </w:p>
        </w:tc>
        <w:tc>
          <w:tcPr>
            <w:tcW w:w="3518" w:type="dxa"/>
            <w:vAlign w:val="center"/>
          </w:tcPr>
          <w:p w:rsidR="00ED4ED2" w:rsidRDefault="00ED4ED2" w:rsidP="00A6399D">
            <w:pPr>
              <w:jc w:val="left"/>
            </w:pPr>
            <w:r>
              <w:t>Ледовый дворец Курорт «Игора»</w:t>
            </w:r>
          </w:p>
        </w:tc>
      </w:tr>
      <w:tr w:rsidR="00ED4ED2">
        <w:tc>
          <w:tcPr>
            <w:tcW w:w="1700" w:type="dxa"/>
          </w:tcPr>
          <w:p w:rsidR="00ED4ED2" w:rsidRPr="00830396" w:rsidRDefault="00ED4ED2" w:rsidP="00A6399D">
            <w:pPr>
              <w:jc w:val="left"/>
              <w:rPr>
                <w:b/>
                <w:bCs/>
                <w:highlight w:val="green"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345CFF" w:rsidP="000277D8">
            <w:pPr>
              <w:jc w:val="center"/>
            </w:pPr>
            <w:r>
              <w:t>7:30-12:</w:t>
            </w:r>
            <w:r w:rsidR="00A35850">
              <w:t>0</w:t>
            </w:r>
            <w:r w:rsidR="00ED4ED2">
              <w:t>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r>
              <w:t>Техническая инспекция</w:t>
            </w:r>
          </w:p>
        </w:tc>
        <w:tc>
          <w:tcPr>
            <w:tcW w:w="351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Курорт «Игора»</w:t>
            </w:r>
          </w:p>
        </w:tc>
      </w:tr>
      <w:tr w:rsidR="00ED4ED2">
        <w:trPr>
          <w:trHeight w:val="534"/>
        </w:trPr>
        <w:tc>
          <w:tcPr>
            <w:tcW w:w="1700" w:type="dxa"/>
          </w:tcPr>
          <w:p w:rsidR="00ED4ED2" w:rsidRPr="00954A09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954A09" w:rsidRDefault="00ED4ED2" w:rsidP="00A6399D">
            <w:pPr>
              <w:jc w:val="center"/>
            </w:pPr>
            <w:r w:rsidRPr="00954A09">
              <w:t>8:00</w:t>
            </w:r>
          </w:p>
        </w:tc>
        <w:tc>
          <w:tcPr>
            <w:tcW w:w="2928" w:type="dxa"/>
            <w:vAlign w:val="center"/>
          </w:tcPr>
          <w:p w:rsidR="00ED4ED2" w:rsidRPr="00954A09" w:rsidRDefault="00ED4ED2" w:rsidP="00A6399D">
            <w:pPr>
              <w:jc w:val="left"/>
            </w:pPr>
            <w:r w:rsidRPr="00954A09">
              <w:t>Открытие пресс-центра</w:t>
            </w:r>
          </w:p>
        </w:tc>
        <w:tc>
          <w:tcPr>
            <w:tcW w:w="3518" w:type="dxa"/>
            <w:vAlign w:val="center"/>
          </w:tcPr>
          <w:p w:rsidR="00ED4ED2" w:rsidRPr="00954A09" w:rsidRDefault="00ED4ED2" w:rsidP="00A6399D">
            <w:pPr>
              <w:jc w:val="left"/>
            </w:pPr>
            <w:r w:rsidRPr="00954A09">
              <w:t>Ледовый дворец Курорт «Игора»</w:t>
            </w:r>
          </w:p>
        </w:tc>
      </w:tr>
      <w:tr w:rsidR="00ED4ED2">
        <w:trPr>
          <w:trHeight w:val="542"/>
        </w:trPr>
        <w:tc>
          <w:tcPr>
            <w:tcW w:w="1700" w:type="dxa"/>
          </w:tcPr>
          <w:p w:rsidR="00ED4ED2" w:rsidRPr="00954A09" w:rsidRDefault="00ED4ED2" w:rsidP="00A6399D">
            <w:pPr>
              <w:jc w:val="left"/>
              <w:rPr>
                <w:b/>
                <w:bCs/>
                <w:u w:val="single"/>
              </w:rPr>
            </w:pPr>
            <w:bookmarkStart w:id="8" w:name="_Hlk215994534"/>
          </w:p>
        </w:tc>
        <w:tc>
          <w:tcPr>
            <w:tcW w:w="1493" w:type="dxa"/>
            <w:vAlign w:val="center"/>
          </w:tcPr>
          <w:p w:rsidR="00ED4ED2" w:rsidRPr="00954A09" w:rsidRDefault="003606D6" w:rsidP="00A6399D">
            <w:pPr>
              <w:jc w:val="center"/>
            </w:pPr>
            <w:r>
              <w:rPr>
                <w:lang w:val="en-US"/>
              </w:rPr>
              <w:t>12</w:t>
            </w:r>
            <w:r w:rsidR="00A35850" w:rsidRPr="00954A09">
              <w:t>:3</w:t>
            </w:r>
            <w:r w:rsidR="00ED4ED2" w:rsidRPr="00954A09">
              <w:t>0</w:t>
            </w:r>
          </w:p>
        </w:tc>
        <w:tc>
          <w:tcPr>
            <w:tcW w:w="2928" w:type="dxa"/>
            <w:vAlign w:val="center"/>
          </w:tcPr>
          <w:p w:rsidR="00ED4ED2" w:rsidRPr="00954A09" w:rsidRDefault="00ED4ED2" w:rsidP="00A6399D">
            <w:pPr>
              <w:jc w:val="left"/>
            </w:pPr>
            <w:r w:rsidRPr="00954A09">
              <w:t>Закрытие секретариата</w:t>
            </w:r>
          </w:p>
        </w:tc>
        <w:tc>
          <w:tcPr>
            <w:tcW w:w="3518" w:type="dxa"/>
            <w:vAlign w:val="center"/>
          </w:tcPr>
          <w:p w:rsidR="00ED4ED2" w:rsidRPr="00954A09" w:rsidRDefault="00ED4ED2" w:rsidP="00A6399D">
            <w:pPr>
              <w:jc w:val="left"/>
            </w:pPr>
            <w:r w:rsidRPr="00954A09">
              <w:t>Ледовый дворец Курорт «Игора»</w:t>
            </w:r>
          </w:p>
        </w:tc>
      </w:tr>
      <w:bookmarkEnd w:id="8"/>
      <w:tr w:rsidR="00ED4ED2">
        <w:trPr>
          <w:trHeight w:val="542"/>
        </w:trPr>
        <w:tc>
          <w:tcPr>
            <w:tcW w:w="1700" w:type="dxa"/>
          </w:tcPr>
          <w:p w:rsidR="00ED4ED2" w:rsidRPr="00954A09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954A09" w:rsidRDefault="00A35850" w:rsidP="00A6399D">
            <w:pPr>
              <w:jc w:val="center"/>
            </w:pPr>
            <w:r w:rsidRPr="00954A09">
              <w:t>12:3</w:t>
            </w:r>
            <w:r w:rsidR="00ED4ED2" w:rsidRPr="00954A09">
              <w:t>0</w:t>
            </w:r>
          </w:p>
        </w:tc>
        <w:tc>
          <w:tcPr>
            <w:tcW w:w="2928" w:type="dxa"/>
            <w:vAlign w:val="center"/>
          </w:tcPr>
          <w:p w:rsidR="00ED4ED2" w:rsidRPr="00954A09" w:rsidRDefault="00ED4ED2" w:rsidP="00A6399D">
            <w:pPr>
              <w:jc w:val="left"/>
            </w:pPr>
            <w:r w:rsidRPr="00954A09">
              <w:t>Первое заседание КСК</w:t>
            </w:r>
          </w:p>
        </w:tc>
        <w:tc>
          <w:tcPr>
            <w:tcW w:w="3518" w:type="dxa"/>
          </w:tcPr>
          <w:p w:rsidR="00ED4ED2" w:rsidRPr="00954A09" w:rsidRDefault="00ED4ED2" w:rsidP="00A6399D">
            <w:pPr>
              <w:jc w:val="left"/>
            </w:pPr>
            <w:r w:rsidRPr="00954A09">
              <w:t>Ледовый дворец Курорт «Игора»</w:t>
            </w:r>
          </w:p>
        </w:tc>
      </w:tr>
      <w:tr w:rsidR="00ED4ED2">
        <w:trPr>
          <w:trHeight w:val="542"/>
        </w:trPr>
        <w:tc>
          <w:tcPr>
            <w:tcW w:w="1700" w:type="dxa"/>
          </w:tcPr>
          <w:p w:rsidR="00ED4ED2" w:rsidRPr="00954A09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954A09" w:rsidRDefault="00ED4ED2" w:rsidP="00A6399D">
            <w:pPr>
              <w:jc w:val="center"/>
            </w:pPr>
            <w:r w:rsidRPr="00954A09">
              <w:t xml:space="preserve">13:00 </w:t>
            </w:r>
          </w:p>
        </w:tc>
        <w:tc>
          <w:tcPr>
            <w:tcW w:w="2928" w:type="dxa"/>
            <w:vAlign w:val="center"/>
          </w:tcPr>
          <w:p w:rsidR="00ED4ED2" w:rsidRPr="00954A09" w:rsidRDefault="00ED4ED2" w:rsidP="00A6399D">
            <w:pPr>
              <w:jc w:val="left"/>
            </w:pPr>
            <w:r w:rsidRPr="00954A09">
              <w:t>Обязательный брифинг для участников</w:t>
            </w:r>
          </w:p>
        </w:tc>
        <w:tc>
          <w:tcPr>
            <w:tcW w:w="3518" w:type="dxa"/>
          </w:tcPr>
          <w:p w:rsidR="00ED4ED2" w:rsidRPr="00954A09" w:rsidRDefault="00ED4ED2">
            <w:r w:rsidRPr="00954A09">
              <w:t>Ледовый дворец Курорт «Игора»</w:t>
            </w:r>
          </w:p>
        </w:tc>
      </w:tr>
      <w:tr w:rsidR="00ED4ED2">
        <w:trPr>
          <w:trHeight w:val="542"/>
        </w:trPr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0277D8">
            <w:pPr>
              <w:jc w:val="center"/>
            </w:pPr>
            <w:r>
              <w:t>13:30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Публикация стартовой ведомости</w:t>
            </w:r>
          </w:p>
        </w:tc>
        <w:tc>
          <w:tcPr>
            <w:tcW w:w="3518" w:type="dxa"/>
          </w:tcPr>
          <w:p w:rsidR="00ED4ED2" w:rsidRDefault="00ED4ED2">
            <w:r w:rsidRPr="00AB126C">
              <w:t>Ледовый дворец Курорт «Игора»</w:t>
            </w:r>
          </w:p>
        </w:tc>
      </w:tr>
      <w:tr w:rsidR="00ED4ED2">
        <w:trPr>
          <w:trHeight w:val="542"/>
        </w:trPr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0277D8">
            <w:pPr>
              <w:jc w:val="center"/>
            </w:pPr>
            <w:r>
              <w:rPr>
                <w:rFonts w:ascii="Arial Unicode MS" w:hAnsi="Arial Unicode MS" w:cs="Arial Unicode MS"/>
              </w:rPr>
              <w:t xml:space="preserve">13:45 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Предстартовая пресс-конференция</w:t>
            </w:r>
          </w:p>
        </w:tc>
        <w:tc>
          <w:tcPr>
            <w:tcW w:w="3518" w:type="dxa"/>
          </w:tcPr>
          <w:p w:rsidR="00ED4ED2" w:rsidRDefault="00ED4ED2">
            <w:r w:rsidRPr="00AB126C">
              <w:t>Ледовый дворец Курорт «Игора»</w:t>
            </w:r>
          </w:p>
        </w:tc>
      </w:tr>
      <w:tr w:rsidR="00ED4ED2">
        <w:trPr>
          <w:trHeight w:val="645"/>
        </w:trPr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Default="00ED4ED2" w:rsidP="00A6399D">
            <w:pPr>
              <w:jc w:val="center"/>
            </w:pPr>
            <w:r>
              <w:t>До 14:30</w:t>
            </w: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Постановка в предстартовую зону</w:t>
            </w:r>
          </w:p>
        </w:tc>
        <w:tc>
          <w:tcPr>
            <w:tcW w:w="3518" w:type="dxa"/>
            <w:vAlign w:val="center"/>
          </w:tcPr>
          <w:p w:rsidR="00ED4ED2" w:rsidRDefault="00ED4ED2">
            <w:r>
              <w:t>Курорт «Игора»</w:t>
            </w:r>
          </w:p>
        </w:tc>
      </w:tr>
      <w:tr w:rsidR="00ED4ED2">
        <w:trPr>
          <w:trHeight w:val="645"/>
        </w:trPr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15:00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Торжественное открытие</w:t>
            </w:r>
          </w:p>
        </w:tc>
        <w:tc>
          <w:tcPr>
            <w:tcW w:w="3518" w:type="dxa"/>
            <w:vAlign w:val="center"/>
          </w:tcPr>
          <w:p w:rsidR="00ED4ED2" w:rsidRDefault="00ED4ED2">
            <w:r>
              <w:t>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3AE2B976">
            <w:pPr>
              <w:jc w:val="center"/>
            </w:pPr>
            <w:r>
              <w:t>15:15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Старт ССУ (СУ-1)</w:t>
            </w:r>
          </w:p>
        </w:tc>
        <w:tc>
          <w:tcPr>
            <w:tcW w:w="3518" w:type="dxa"/>
            <w:vAlign w:val="center"/>
          </w:tcPr>
          <w:p w:rsidR="00ED4ED2" w:rsidRPr="008562FE" w:rsidRDefault="00ED4ED2" w:rsidP="00DE304C">
            <w:pPr>
              <w:jc w:val="left"/>
            </w:pPr>
            <w:r>
              <w:t>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15:20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Финиш 1-го этапа (для 1-го)</w:t>
            </w:r>
          </w:p>
        </w:tc>
        <w:tc>
          <w:tcPr>
            <w:tcW w:w="351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16:30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Открытие секритариата</w:t>
            </w:r>
          </w:p>
        </w:tc>
        <w:tc>
          <w:tcPr>
            <w:tcW w:w="3518" w:type="dxa"/>
          </w:tcPr>
          <w:p w:rsidR="00ED4ED2" w:rsidRPr="008562FE" w:rsidRDefault="00ED4ED2" w:rsidP="00A6399D">
            <w:pPr>
              <w:jc w:val="left"/>
            </w:pPr>
            <w:r w:rsidRPr="0079223A">
              <w:t>Ледовый дворец 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292919">
            <w:pPr>
              <w:jc w:val="center"/>
            </w:pPr>
            <w:r>
              <w:t>19:00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Закрытие секретариата</w:t>
            </w:r>
          </w:p>
        </w:tc>
        <w:tc>
          <w:tcPr>
            <w:tcW w:w="3518" w:type="dxa"/>
          </w:tcPr>
          <w:p w:rsidR="00ED4ED2" w:rsidRDefault="00ED4ED2">
            <w:r w:rsidRPr="0079223A">
              <w:t>Ледовый дворец 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Суббота</w:t>
            </w:r>
            <w:r>
              <w:rPr>
                <w:b/>
                <w:bCs/>
                <w:u w:val="single"/>
              </w:rPr>
              <w:br/>
              <w:t>16 февраля 2013г</w:t>
            </w: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7:00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Открытие секретариата</w:t>
            </w:r>
          </w:p>
        </w:tc>
        <w:tc>
          <w:tcPr>
            <w:tcW w:w="3518" w:type="dxa"/>
          </w:tcPr>
          <w:p w:rsidR="00ED4ED2" w:rsidRDefault="00ED4ED2">
            <w:r w:rsidRPr="0079223A">
              <w:t>Ледовый дворец 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8562FE" w:rsidRDefault="00ED4ED2" w:rsidP="00A6399D">
            <w:pPr>
              <w:jc w:val="center"/>
            </w:pPr>
            <w:r>
              <w:t>7:00</w:t>
            </w:r>
          </w:p>
        </w:tc>
        <w:tc>
          <w:tcPr>
            <w:tcW w:w="2928" w:type="dxa"/>
            <w:vAlign w:val="center"/>
          </w:tcPr>
          <w:p w:rsidR="00ED4ED2" w:rsidRPr="008562FE" w:rsidRDefault="00ED4ED2" w:rsidP="00A6399D">
            <w:pPr>
              <w:jc w:val="left"/>
            </w:pPr>
            <w:r>
              <w:t>Публикация стартовой ведомости 2-го этапа</w:t>
            </w:r>
          </w:p>
        </w:tc>
        <w:tc>
          <w:tcPr>
            <w:tcW w:w="3518" w:type="dxa"/>
          </w:tcPr>
          <w:p w:rsidR="00ED4ED2" w:rsidRDefault="00ED4ED2">
            <w:r w:rsidRPr="0079223A">
              <w:t>Ледовый дворец 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  <w:r>
              <w:t>До 9:00</w:t>
            </w: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Заезд в Парк Сервиса Громово</w:t>
            </w:r>
          </w:p>
        </w:tc>
        <w:tc>
          <w:tcPr>
            <w:tcW w:w="3518" w:type="dxa"/>
            <w:vAlign w:val="center"/>
          </w:tcPr>
          <w:p w:rsidR="00ED4ED2" w:rsidRDefault="00ED4ED2">
            <w:r w:rsidRPr="00044B21">
              <w:t>Поселок Громово, Приозерский район, Ленинградская область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Старт 2-го этапа</w:t>
            </w:r>
          </w:p>
        </w:tc>
        <w:tc>
          <w:tcPr>
            <w:tcW w:w="3518" w:type="dxa"/>
            <w:vAlign w:val="center"/>
          </w:tcPr>
          <w:p w:rsidR="00ED4ED2" w:rsidRDefault="00ED4ED2">
            <w:r>
              <w:t xml:space="preserve">Курорт «Игора» </w:t>
            </w:r>
          </w:p>
        </w:tc>
      </w:tr>
      <w:tr w:rsidR="00ED4ED2">
        <w:tc>
          <w:tcPr>
            <w:tcW w:w="1700" w:type="dxa"/>
          </w:tcPr>
          <w:p w:rsidR="00ED4ED2" w:rsidRPr="00830396" w:rsidRDefault="00ED4ED2" w:rsidP="00A6399D">
            <w:pPr>
              <w:jc w:val="left"/>
              <w:rPr>
                <w:b/>
                <w:bCs/>
                <w:highlight w:val="green"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Старт СУ2</w:t>
            </w:r>
          </w:p>
        </w:tc>
        <w:tc>
          <w:tcPr>
            <w:tcW w:w="3518" w:type="dxa"/>
            <w:vAlign w:val="center"/>
          </w:tcPr>
          <w:p w:rsidR="00ED4ED2" w:rsidRDefault="00ED4ED2" w:rsidP="00A6399D">
            <w:pPr>
              <w:jc w:val="left"/>
            </w:pPr>
            <w:r w:rsidRPr="00044B21">
              <w:t>Поселок Громово, Приозерский район, Ленинградская область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Старт СУ3</w:t>
            </w:r>
          </w:p>
        </w:tc>
        <w:tc>
          <w:tcPr>
            <w:tcW w:w="3518" w:type="dxa"/>
            <w:vAlign w:val="center"/>
          </w:tcPr>
          <w:p w:rsidR="00ED4ED2" w:rsidRPr="00044B21" w:rsidRDefault="00ED4ED2" w:rsidP="00A6399D">
            <w:pPr>
              <w:jc w:val="left"/>
            </w:pPr>
            <w:r w:rsidRPr="00044B21">
              <w:t>Поселок Громово, Приозерский район, Ленинградская область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</w:p>
        </w:tc>
        <w:tc>
          <w:tcPr>
            <w:tcW w:w="2928" w:type="dxa"/>
            <w:vAlign w:val="center"/>
          </w:tcPr>
          <w:p w:rsidR="00ED4ED2" w:rsidRDefault="00A35850" w:rsidP="00A6399D">
            <w:pPr>
              <w:jc w:val="left"/>
            </w:pPr>
            <w:r>
              <w:t>Старт СУ4</w:t>
            </w:r>
          </w:p>
        </w:tc>
        <w:tc>
          <w:tcPr>
            <w:tcW w:w="3518" w:type="dxa"/>
            <w:vAlign w:val="center"/>
          </w:tcPr>
          <w:p w:rsidR="00ED4ED2" w:rsidRPr="00044B21" w:rsidRDefault="00A35850" w:rsidP="00A6399D">
            <w:pPr>
              <w:jc w:val="left"/>
            </w:pPr>
            <w:r w:rsidRPr="00044B21">
              <w:t>Поселок Громово, Приозерский район, Ленинградская область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Финиш 2-го этапа (для 1-го)</w:t>
            </w:r>
          </w:p>
        </w:tc>
        <w:tc>
          <w:tcPr>
            <w:tcW w:w="3518" w:type="dxa"/>
            <w:vAlign w:val="center"/>
          </w:tcPr>
          <w:p w:rsidR="00ED4ED2" w:rsidRPr="00044B21" w:rsidRDefault="00ED4ED2" w:rsidP="00A6399D">
            <w:pPr>
              <w:jc w:val="left"/>
            </w:pPr>
            <w:r w:rsidRPr="00044B21">
              <w:t>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  <w:r>
              <w:t>17:30</w:t>
            </w: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Заключительные проверки</w:t>
            </w:r>
          </w:p>
        </w:tc>
        <w:tc>
          <w:tcPr>
            <w:tcW w:w="3518" w:type="dxa"/>
            <w:vAlign w:val="center"/>
          </w:tcPr>
          <w:p w:rsidR="00ED4ED2" w:rsidRPr="00044B21" w:rsidRDefault="00ED4ED2" w:rsidP="00A6399D">
            <w:pPr>
              <w:jc w:val="left"/>
            </w:pPr>
            <w:r>
              <w:t>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  <w:r>
              <w:t>18:00</w:t>
            </w: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Церемония подиума</w:t>
            </w:r>
          </w:p>
        </w:tc>
        <w:tc>
          <w:tcPr>
            <w:tcW w:w="3518" w:type="dxa"/>
            <w:vAlign w:val="center"/>
          </w:tcPr>
          <w:p w:rsidR="00ED4ED2" w:rsidRDefault="00ED4ED2" w:rsidP="00A6399D">
            <w:pPr>
              <w:jc w:val="left"/>
            </w:pPr>
            <w:r>
              <w:t>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  <w:r>
              <w:t>19:00</w:t>
            </w: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Финальная пресс-конференция</w:t>
            </w:r>
          </w:p>
        </w:tc>
        <w:tc>
          <w:tcPr>
            <w:tcW w:w="3518" w:type="dxa"/>
          </w:tcPr>
          <w:p w:rsidR="00ED4ED2" w:rsidRDefault="00ED4ED2" w:rsidP="00A6399D">
            <w:pPr>
              <w:jc w:val="left"/>
            </w:pPr>
            <w:r w:rsidRPr="00BC761A">
              <w:t>Ледовый дворец Курорт «Игора»</w:t>
            </w:r>
          </w:p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  <w:r>
              <w:t>20:00</w:t>
            </w: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Публикация предварительная итоговой классификации</w:t>
            </w:r>
          </w:p>
        </w:tc>
        <w:tc>
          <w:tcPr>
            <w:tcW w:w="3518" w:type="dxa"/>
          </w:tcPr>
          <w:p w:rsidR="00ED4ED2" w:rsidRDefault="00ED4ED2">
            <w:r w:rsidRPr="00BC761A">
              <w:t>Ледовый дворец Курорт «Игора»</w:t>
            </w:r>
          </w:p>
        </w:tc>
      </w:tr>
      <w:tr w:rsidR="00ED4ED2">
        <w:tc>
          <w:tcPr>
            <w:tcW w:w="1700" w:type="dxa"/>
          </w:tcPr>
          <w:p w:rsidR="00ED4ED2" w:rsidRPr="00F13E9F" w:rsidRDefault="00ED4ED2" w:rsidP="00A6399D">
            <w:pPr>
              <w:jc w:val="lef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  <w:r>
              <w:t>20:30</w:t>
            </w: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Публикация итоговой классификации</w:t>
            </w:r>
          </w:p>
        </w:tc>
        <w:tc>
          <w:tcPr>
            <w:tcW w:w="3518" w:type="dxa"/>
          </w:tcPr>
          <w:p w:rsidR="00ED4ED2" w:rsidRDefault="00ED4ED2">
            <w:r w:rsidRPr="00BC761A">
              <w:t>Ледовый дворец Курорт «Игора»</w:t>
            </w:r>
          </w:p>
        </w:tc>
      </w:tr>
      <w:tr w:rsidR="00ED4ED2">
        <w:tc>
          <w:tcPr>
            <w:tcW w:w="1700" w:type="dxa"/>
          </w:tcPr>
          <w:p w:rsidR="00ED4ED2" w:rsidRPr="00F13E9F" w:rsidRDefault="00ED4ED2" w:rsidP="00A6399D">
            <w:pPr>
              <w:jc w:val="lef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  <w:r>
              <w:t>21:30</w:t>
            </w: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  <w:r>
              <w:t>Вручение призов</w:t>
            </w:r>
          </w:p>
        </w:tc>
        <w:tc>
          <w:tcPr>
            <w:tcW w:w="3518" w:type="dxa"/>
          </w:tcPr>
          <w:p w:rsidR="00ED4ED2" w:rsidRDefault="00ED4ED2">
            <w:r w:rsidRPr="00BC761A">
              <w:t>Ледовый дворец Курорт «Игора»</w:t>
            </w:r>
          </w:p>
        </w:tc>
      </w:tr>
      <w:tr w:rsidR="00ED4ED2">
        <w:tc>
          <w:tcPr>
            <w:tcW w:w="1700" w:type="dxa"/>
          </w:tcPr>
          <w:p w:rsidR="00ED4ED2" w:rsidRPr="00F13E9F" w:rsidRDefault="00ED4ED2" w:rsidP="00A6399D">
            <w:pPr>
              <w:jc w:val="lef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</w:p>
        </w:tc>
        <w:tc>
          <w:tcPr>
            <w:tcW w:w="3518" w:type="dxa"/>
            <w:vAlign w:val="center"/>
          </w:tcPr>
          <w:p w:rsidR="00ED4ED2" w:rsidRDefault="00ED4ED2"/>
        </w:tc>
      </w:tr>
      <w:tr w:rsidR="00ED4ED2">
        <w:tc>
          <w:tcPr>
            <w:tcW w:w="1700" w:type="dxa"/>
          </w:tcPr>
          <w:p w:rsidR="00ED4ED2" w:rsidRDefault="00ED4ED2" w:rsidP="00A6399D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493" w:type="dxa"/>
            <w:vAlign w:val="center"/>
          </w:tcPr>
          <w:p w:rsidR="00ED4ED2" w:rsidRPr="004B3D17" w:rsidRDefault="00ED4ED2" w:rsidP="00A6399D">
            <w:pPr>
              <w:jc w:val="center"/>
            </w:pPr>
          </w:p>
        </w:tc>
        <w:tc>
          <w:tcPr>
            <w:tcW w:w="2928" w:type="dxa"/>
            <w:vAlign w:val="center"/>
          </w:tcPr>
          <w:p w:rsidR="00ED4ED2" w:rsidRDefault="00ED4ED2" w:rsidP="00A6399D">
            <w:pPr>
              <w:jc w:val="left"/>
            </w:pPr>
          </w:p>
        </w:tc>
        <w:tc>
          <w:tcPr>
            <w:tcW w:w="3518" w:type="dxa"/>
            <w:vAlign w:val="center"/>
          </w:tcPr>
          <w:p w:rsidR="00ED4ED2" w:rsidRDefault="00ED4ED2" w:rsidP="00A6399D">
            <w:pPr>
              <w:jc w:val="left"/>
            </w:pPr>
          </w:p>
        </w:tc>
      </w:tr>
    </w:tbl>
    <w:p w:rsidR="00ED4ED2" w:rsidRPr="006D03A4" w:rsidRDefault="00ED4ED2" w:rsidP="00F561D3">
      <w:pPr>
        <w:pStyle w:val="a"/>
      </w:pPr>
      <w:bookmarkStart w:id="9" w:name="_Toc183159046"/>
      <w:bookmarkStart w:id="10" w:name="_Toc186366962"/>
      <w:bookmarkStart w:id="11" w:name="_Toc219661104"/>
      <w:r>
        <w:t>ОПИСАНИЕ</w:t>
      </w:r>
      <w:bookmarkEnd w:id="9"/>
      <w:bookmarkEnd w:id="10"/>
      <w:bookmarkEnd w:id="11"/>
    </w:p>
    <w:p w:rsidR="00ED4ED2" w:rsidRPr="006D03A4" w:rsidRDefault="00ED4ED2" w:rsidP="006D03A4">
      <w:pPr>
        <w:pStyle w:val="2"/>
      </w:pPr>
      <w:bookmarkStart w:id="12" w:name="_Toc186366963"/>
      <w:r>
        <w:t>Места и даты проведения</w:t>
      </w:r>
      <w:bookmarkEnd w:id="12"/>
    </w:p>
    <w:p w:rsidR="00ED4ED2" w:rsidRPr="00F561D3" w:rsidRDefault="00ED4ED2" w:rsidP="00422CE9">
      <w:r>
        <w:t>Баха «Россия - Северный лес» проводится с 15 по 16 февраля 2013 года в Российской Федерации, на территории Ленинградской области.</w:t>
      </w:r>
    </w:p>
    <w:p w:rsidR="00ED4ED2" w:rsidRPr="00E30CE7" w:rsidRDefault="00ED4ED2" w:rsidP="00422CE9">
      <w:pPr>
        <w:spacing w:line="260" w:lineRule="exact"/>
        <w:rPr>
          <w:b/>
          <w:bCs/>
        </w:rPr>
      </w:pPr>
      <w:r>
        <w:rPr>
          <w:b/>
          <w:bCs/>
        </w:rPr>
        <w:t xml:space="preserve">Пятница, 15.02.13 </w:t>
      </w:r>
    </w:p>
    <w:p w:rsidR="00ED4ED2" w:rsidRPr="00E30CE7" w:rsidRDefault="00ED4ED2" w:rsidP="004B3D17">
      <w:r>
        <w:t>Соревнование начинается на территории курорта «Игора» в Ленинградской области  с административных и технических проверок. . После технических проверок – постановка автомобилей в Предстартовую зону за 30 минут до Торжественного открытия.</w:t>
      </w:r>
    </w:p>
    <w:p w:rsidR="00ED4ED2" w:rsidRPr="00E30CE7" w:rsidRDefault="00ED4ED2" w:rsidP="001062F7">
      <w:pPr>
        <w:spacing w:line="260" w:lineRule="exact"/>
      </w:pPr>
      <w:r>
        <w:t xml:space="preserve">Размещение участников для проживания производится на курорте «Игора» и в компактно расположенных вблизи него туристических центрах. </w:t>
      </w:r>
    </w:p>
    <w:p w:rsidR="00ED4ED2" w:rsidRDefault="00ED4ED2" w:rsidP="000B6A42">
      <w:r>
        <w:t>Торжественное открытие соревнования состоится на территории курорта «Игора».</w:t>
      </w:r>
    </w:p>
    <w:p w:rsidR="00ED4ED2" w:rsidRPr="00E46A76" w:rsidRDefault="00ED4ED2" w:rsidP="00534FE4">
      <w:r>
        <w:t>Старт 1-го этапа – на территории курорта «Игора». 1 этап включает один ССУ (СУ1) длинной около 6 км.</w:t>
      </w:r>
    </w:p>
    <w:p w:rsidR="00ED4ED2" w:rsidRDefault="00ED4ED2" w:rsidP="008F000F">
      <w:pPr>
        <w:spacing w:line="260" w:lineRule="exact"/>
      </w:pPr>
      <w:r>
        <w:t>После ССУ - ночной Сервисный парк.</w:t>
      </w:r>
    </w:p>
    <w:p w:rsidR="00ED4ED2" w:rsidRPr="00E30CE7" w:rsidRDefault="00ED4ED2" w:rsidP="00557F26">
      <w:pPr>
        <w:spacing w:line="260" w:lineRule="exact"/>
        <w:rPr>
          <w:b/>
          <w:bCs/>
        </w:rPr>
      </w:pPr>
      <w:r>
        <w:rPr>
          <w:b/>
          <w:bCs/>
        </w:rPr>
        <w:t>Суббота, 16.02.13</w:t>
      </w:r>
    </w:p>
    <w:p w:rsidR="00ED4ED2" w:rsidRPr="00E46A76" w:rsidRDefault="00ED4ED2" w:rsidP="000A133D">
      <w:r>
        <w:t>2-й этап начинается с лиазона до места старта СУ2</w:t>
      </w:r>
      <w:r w:rsidR="00A35850">
        <w:t>, СУ3 и СУ4</w:t>
      </w:r>
      <w:r>
        <w:t>. Протяженность СУ2</w:t>
      </w:r>
      <w:r w:rsidR="00A35850">
        <w:t>, СУ3 и СУ4 составляет около 10</w:t>
      </w:r>
      <w:r>
        <w:t>0 км каждый.</w:t>
      </w:r>
    </w:p>
    <w:p w:rsidR="00ED4ED2" w:rsidRPr="004507EE" w:rsidRDefault="00ED4ED2" w:rsidP="001062F7">
      <w:r w:rsidRPr="00954A09">
        <w:t>Перед стартом СУ2- Парк сервиса</w:t>
      </w:r>
      <w:r w:rsidR="00954A09" w:rsidRPr="00954A09">
        <w:t>. Между СУ2 и СУ3, СУ3 и СУ4</w:t>
      </w:r>
      <w:r w:rsidRPr="00954A09">
        <w:t>– Парк сервиса, Зона заправки и Регруппинг.</w:t>
      </w:r>
      <w:r>
        <w:t xml:space="preserve"> </w:t>
      </w:r>
    </w:p>
    <w:p w:rsidR="00ED4ED2" w:rsidRDefault="00A35850">
      <w:r>
        <w:t>После СУ4</w:t>
      </w:r>
      <w:r w:rsidR="00ED4ED2">
        <w:t xml:space="preserve"> - Парк сервиса. Затем лиазон до курорта «Игора», где где организуются церемония подиума и финишный Закрытый парк. </w:t>
      </w:r>
    </w:p>
    <w:p w:rsidR="00ED4ED2" w:rsidRPr="006D03A4" w:rsidRDefault="00ED4ED2" w:rsidP="00F66A3D">
      <w:pPr>
        <w:pStyle w:val="2"/>
      </w:pPr>
      <w:bookmarkStart w:id="13" w:name="_Toc186366964"/>
      <w:bookmarkStart w:id="14" w:name="_Toc186366965"/>
      <w:bookmarkEnd w:id="13"/>
      <w:r>
        <w:t>Баха «Санкт-Петербург Северный лес» имеет статус:</w:t>
      </w:r>
      <w:bookmarkEnd w:id="14"/>
    </w:p>
    <w:p w:rsidR="00ED4ED2" w:rsidRPr="006F1FF6" w:rsidRDefault="00ED4ED2" w:rsidP="00284A92">
      <w:pPr>
        <w:pStyle w:val="ab"/>
        <w:numPr>
          <w:ilvl w:val="0"/>
          <w:numId w:val="1"/>
        </w:numPr>
        <w:tabs>
          <w:tab w:val="clear" w:pos="340"/>
          <w:tab w:val="num" w:pos="1040"/>
        </w:tabs>
        <w:ind w:left="1040" w:hanging="360"/>
      </w:pPr>
      <w:r>
        <w:t>Этапа-кандидата Кубка Мира</w:t>
      </w:r>
    </w:p>
    <w:p w:rsidR="00ED4ED2" w:rsidRDefault="00ED4ED2" w:rsidP="00284A92">
      <w:pPr>
        <w:pStyle w:val="ab"/>
        <w:numPr>
          <w:ilvl w:val="0"/>
          <w:numId w:val="1"/>
        </w:numPr>
        <w:tabs>
          <w:tab w:val="clear" w:pos="340"/>
          <w:tab w:val="num" w:pos="1040"/>
        </w:tabs>
        <w:ind w:left="1040" w:hanging="360"/>
      </w:pPr>
      <w:r>
        <w:t>1 этапа Чемпионата России по ралли-рейдам</w:t>
      </w:r>
    </w:p>
    <w:p w:rsidR="00ED4ED2" w:rsidRPr="006F1FF6" w:rsidRDefault="00ED4ED2" w:rsidP="00284A92">
      <w:pPr>
        <w:pStyle w:val="ab"/>
        <w:numPr>
          <w:ilvl w:val="0"/>
          <w:numId w:val="1"/>
        </w:numPr>
        <w:tabs>
          <w:tab w:val="clear" w:pos="340"/>
          <w:tab w:val="num" w:pos="1040"/>
        </w:tabs>
        <w:ind w:left="1040" w:hanging="360"/>
      </w:pPr>
      <w:r>
        <w:lastRenderedPageBreak/>
        <w:t>1 этап Кубка России по ралли-рейдам</w:t>
      </w:r>
    </w:p>
    <w:p w:rsidR="00ED4ED2" w:rsidRPr="0005293F" w:rsidRDefault="00ED4ED2" w:rsidP="006F1FF6">
      <w:pPr>
        <w:pStyle w:val="2"/>
      </w:pPr>
      <w:bookmarkStart w:id="15" w:name="_Toc186366966"/>
      <w:bookmarkStart w:id="16" w:name="_Toc186366967"/>
      <w:bookmarkEnd w:id="15"/>
      <w:r>
        <w:t>Согласование РАФ:</w:t>
      </w:r>
      <w:bookmarkEnd w:id="16"/>
      <w:r>
        <w:t xml:space="preserve"> </w:t>
      </w:r>
    </w:p>
    <w:p w:rsidR="00ED4ED2" w:rsidRPr="008A0998" w:rsidRDefault="00ED4ED2" w:rsidP="00557F26">
      <w:pPr>
        <w:numPr>
          <w:ilvl w:val="0"/>
          <w:numId w:val="3"/>
        </w:numPr>
        <w:spacing w:line="260" w:lineRule="exact"/>
      </w:pPr>
      <w:r>
        <w:t xml:space="preserve">виза РАФ  - </w:t>
      </w:r>
    </w:p>
    <w:p w:rsidR="00ED4ED2" w:rsidRPr="0005293F" w:rsidRDefault="00ED4ED2" w:rsidP="0005293F">
      <w:pPr>
        <w:pStyle w:val="2"/>
      </w:pPr>
      <w:bookmarkStart w:id="17" w:name="_Toc186366968"/>
      <w:bookmarkStart w:id="18" w:name="_Toc186366969"/>
      <w:bookmarkEnd w:id="17"/>
      <w:r>
        <w:t>Расположение и время работы штаба соревнования:</w:t>
      </w:r>
      <w:bookmarkEnd w:id="18"/>
    </w:p>
    <w:p w:rsidR="00ED4ED2" w:rsidRPr="00F561D3" w:rsidRDefault="00ED4ED2" w:rsidP="004B4862">
      <w:pPr>
        <w:pStyle w:val="ab"/>
        <w:numPr>
          <w:ilvl w:val="0"/>
          <w:numId w:val="1"/>
        </w:numPr>
        <w:tabs>
          <w:tab w:val="clear" w:pos="340"/>
          <w:tab w:val="num" w:pos="1040"/>
        </w:tabs>
        <w:ind w:left="1040" w:hanging="360"/>
      </w:pPr>
      <w:r>
        <w:t>15-16.02.13 в соответствии с программой</w:t>
      </w:r>
      <w:r>
        <w:tab/>
      </w:r>
      <w:r>
        <w:tab/>
      </w:r>
      <w:r w:rsidRPr="00044B21">
        <w:t>Ледовый дворец Курорт «Игора»</w:t>
      </w:r>
      <w:r>
        <w:t>,</w:t>
      </w:r>
    </w:p>
    <w:p w:rsidR="00ED4ED2" w:rsidRPr="00EE09E6" w:rsidRDefault="00ED4ED2" w:rsidP="001062F7">
      <w:pPr>
        <w:pStyle w:val="2"/>
      </w:pPr>
      <w:bookmarkStart w:id="19" w:name="_Toc186366970"/>
      <w:bookmarkStart w:id="20" w:name="_Toc186366971"/>
      <w:bookmarkEnd w:id="19"/>
      <w:r w:rsidRPr="00EE09E6">
        <w:t>Расположение мест старта и финиша соревнования:</w:t>
      </w:r>
      <w:bookmarkEnd w:id="20"/>
    </w:p>
    <w:p w:rsidR="00ED4ED2" w:rsidRPr="00EE09E6" w:rsidRDefault="00ED4ED2" w:rsidP="00284A92">
      <w:pPr>
        <w:pStyle w:val="ab"/>
        <w:numPr>
          <w:ilvl w:val="0"/>
          <w:numId w:val="1"/>
        </w:numPr>
        <w:tabs>
          <w:tab w:val="clear" w:pos="340"/>
          <w:tab w:val="num" w:pos="1040"/>
        </w:tabs>
        <w:ind w:left="1040" w:hanging="360"/>
      </w:pPr>
      <w:r w:rsidRPr="00EE09E6">
        <w:t>Старт и Финиш – курорт «Игора», Приозерский район Ленинградской области (54 километр Приозерского шоссе).</w:t>
      </w:r>
    </w:p>
    <w:p w:rsidR="00ED4ED2" w:rsidRPr="0005293F" w:rsidRDefault="00ED4ED2" w:rsidP="0005293F">
      <w:pPr>
        <w:pStyle w:val="2"/>
      </w:pPr>
      <w:bookmarkStart w:id="21" w:name="_Toc186366972"/>
      <w:r>
        <w:t>Расположение пресс-центра:</w:t>
      </w:r>
      <w:bookmarkEnd w:id="21"/>
    </w:p>
    <w:p w:rsidR="00ED4ED2" w:rsidRPr="00F561D3" w:rsidRDefault="00ED4ED2" w:rsidP="004B4862">
      <w:pPr>
        <w:pStyle w:val="ab"/>
        <w:numPr>
          <w:ilvl w:val="0"/>
          <w:numId w:val="1"/>
        </w:numPr>
        <w:tabs>
          <w:tab w:val="clear" w:pos="340"/>
          <w:tab w:val="num" w:pos="1040"/>
        </w:tabs>
        <w:ind w:left="1040" w:hanging="360"/>
      </w:pPr>
      <w:r>
        <w:t>15-16.02.13</w:t>
      </w:r>
      <w:r>
        <w:tab/>
      </w:r>
      <w:r>
        <w:tab/>
      </w:r>
      <w:r>
        <w:tab/>
      </w:r>
      <w:r w:rsidRPr="00044B21">
        <w:t>Ледовый дворец Курорт «Игора»</w:t>
      </w:r>
    </w:p>
    <w:p w:rsidR="00ED4ED2" w:rsidRPr="0005293F" w:rsidRDefault="00ED4ED2" w:rsidP="0005293F">
      <w:pPr>
        <w:pStyle w:val="2"/>
      </w:pPr>
      <w:bookmarkStart w:id="22" w:name="_Toc186366973"/>
      <w:r>
        <w:t>Расположение Официального табло информации:</w:t>
      </w:r>
      <w:bookmarkEnd w:id="22"/>
    </w:p>
    <w:p w:rsidR="00ED4ED2" w:rsidRPr="00F561D3" w:rsidRDefault="00ED4ED2" w:rsidP="004B4862">
      <w:pPr>
        <w:pStyle w:val="ab"/>
        <w:numPr>
          <w:ilvl w:val="0"/>
          <w:numId w:val="1"/>
        </w:numPr>
        <w:tabs>
          <w:tab w:val="clear" w:pos="340"/>
          <w:tab w:val="num" w:pos="1040"/>
        </w:tabs>
        <w:ind w:left="1040" w:hanging="360"/>
      </w:pPr>
      <w:bookmarkStart w:id="23" w:name="_Toc183159047"/>
      <w:bookmarkStart w:id="24" w:name="_Toc186366974"/>
      <w:r>
        <w:t>15-16.02.13</w:t>
      </w:r>
      <w:r>
        <w:tab/>
      </w:r>
      <w:r>
        <w:tab/>
      </w:r>
      <w:r>
        <w:tab/>
      </w:r>
      <w:r w:rsidRPr="00044B21">
        <w:t>Ледовый дворец Курорт «Игора»</w:t>
      </w:r>
    </w:p>
    <w:p w:rsidR="00ED4ED2" w:rsidRPr="006D03A4" w:rsidRDefault="00ED4ED2" w:rsidP="00617EA9">
      <w:pPr>
        <w:pStyle w:val="a"/>
      </w:pPr>
      <w:bookmarkStart w:id="25" w:name="_Toc219661105"/>
      <w:r>
        <w:t>ОРГАНИЗАЦИЯ</w:t>
      </w:r>
      <w:bookmarkEnd w:id="23"/>
      <w:bookmarkEnd w:id="24"/>
      <w:bookmarkEnd w:id="25"/>
    </w:p>
    <w:p w:rsidR="00ED4ED2" w:rsidRDefault="00ED4ED2" w:rsidP="00617EA9">
      <w:pPr>
        <w:pStyle w:val="2"/>
      </w:pPr>
      <w:bookmarkStart w:id="26" w:name="_Toc186366975"/>
      <w:r>
        <w:t>Наименование Организатора соревнования:</w:t>
      </w:r>
      <w:bookmarkEnd w:id="26"/>
    </w:p>
    <w:p w:rsidR="00ED4ED2" w:rsidRPr="006D03A4" w:rsidRDefault="00ED4ED2" w:rsidP="00BC7DE8">
      <w:r>
        <w:t>НП «Автомобильный спортивный клуб Нарт Тайм»</w:t>
      </w:r>
    </w:p>
    <w:p w:rsidR="00ED4ED2" w:rsidRPr="000943C8" w:rsidRDefault="00ED4ED2" w:rsidP="000943C8">
      <w:pPr>
        <w:pStyle w:val="2"/>
      </w:pPr>
      <w:bookmarkStart w:id="27" w:name="_Toc186366976"/>
      <w:r>
        <w:t>Координаты и контакты организатора:</w:t>
      </w:r>
      <w:bookmarkEnd w:id="27"/>
    </w:p>
    <w:p w:rsidR="00ED4ED2" w:rsidRPr="00044B21" w:rsidRDefault="00ED4ED2" w:rsidP="00E64186">
      <w:pPr>
        <w:spacing w:line="260" w:lineRule="exact"/>
      </w:pPr>
      <w:r w:rsidRPr="00044B21">
        <w:t>Россия, 192241, Санкт-Петербург, ул. Софийская, 60, литер «П»</w:t>
      </w:r>
    </w:p>
    <w:p w:rsidR="00ED4ED2" w:rsidRPr="00044B21" w:rsidRDefault="00ED4ED2" w:rsidP="00E64186">
      <w:pPr>
        <w:spacing w:line="260" w:lineRule="exact"/>
      </w:pPr>
      <w:r w:rsidRPr="00044B21">
        <w:t>Тел./факс:</w:t>
      </w:r>
      <w:r w:rsidRPr="00044B21">
        <w:tab/>
      </w:r>
      <w:r w:rsidRPr="00044B21">
        <w:tab/>
        <w:t>+7 812 702 43 20</w:t>
      </w:r>
    </w:p>
    <w:p w:rsidR="00ED4ED2" w:rsidRPr="00044B21" w:rsidRDefault="00ED4ED2" w:rsidP="00E64186">
      <w:pPr>
        <w:spacing w:line="260" w:lineRule="exact"/>
      </w:pPr>
      <w:r w:rsidRPr="00044B21">
        <w:t xml:space="preserve">E-mail: </w:t>
      </w:r>
      <w:r w:rsidRPr="00044B21">
        <w:tab/>
      </w:r>
      <w:hyperlink r:id="rId13">
        <w:r w:rsidRPr="00044B21">
          <w:rPr>
            <w:rStyle w:val="aa"/>
          </w:rPr>
          <w:t>info@northern-forest.ru</w:t>
        </w:r>
      </w:hyperlink>
      <w:r w:rsidRPr="00044B21">
        <w:t xml:space="preserve">  </w:t>
      </w:r>
    </w:p>
    <w:p w:rsidR="00ED4ED2" w:rsidRPr="00266761" w:rsidRDefault="00ED4ED2" w:rsidP="00E64186">
      <w:pPr>
        <w:spacing w:line="260" w:lineRule="exact"/>
      </w:pPr>
      <w:r w:rsidRPr="00044B21">
        <w:t>Internet:</w:t>
      </w:r>
      <w:r w:rsidRPr="00044B21">
        <w:tab/>
      </w:r>
      <w:hyperlink r:id="rId14">
        <w:r w:rsidRPr="00044B21">
          <w:rPr>
            <w:rStyle w:val="aa"/>
          </w:rPr>
          <w:t>www.northern-forest.ru</w:t>
        </w:r>
      </w:hyperlink>
      <w:r>
        <w:t xml:space="preserve">   </w:t>
      </w:r>
    </w:p>
    <w:p w:rsidR="00ED4ED2" w:rsidRPr="003851D9" w:rsidRDefault="00ED4ED2" w:rsidP="003851D9">
      <w:pPr>
        <w:pStyle w:val="2"/>
      </w:pPr>
      <w:bookmarkStart w:id="28" w:name="_Toc186366977"/>
      <w:bookmarkStart w:id="29" w:name="_Toc186366978"/>
      <w:bookmarkEnd w:id="28"/>
      <w:r>
        <w:t>Организационный комитет:</w:t>
      </w:r>
      <w:bookmarkEnd w:id="29"/>
    </w:p>
    <w:p w:rsidR="00ED4ED2" w:rsidRPr="00EE09E6" w:rsidRDefault="00ED4ED2" w:rsidP="00302F2B">
      <w:pPr>
        <w:tabs>
          <w:tab w:val="left" w:leader="dot" w:pos="5400"/>
        </w:tabs>
        <w:spacing w:line="260" w:lineRule="exact"/>
      </w:pPr>
      <w:r w:rsidRPr="00EE09E6">
        <w:t>Председатель Оргкомитета:                         Патраев К.Н.                     Вице-губернатор Ленинградской области</w:t>
      </w:r>
    </w:p>
    <w:p w:rsidR="00ED4ED2" w:rsidRPr="00EE09E6" w:rsidRDefault="00ED4ED2" w:rsidP="002D6721">
      <w:pPr>
        <w:spacing w:line="260" w:lineRule="exact"/>
      </w:pPr>
      <w:r w:rsidRPr="00EE09E6">
        <w:t xml:space="preserve">Члены Оргкомитета:                                      Потапова С.Л.                   Глава Администрации МО «Приозерский  муниципальный </w:t>
      </w:r>
    </w:p>
    <w:p w:rsidR="00ED4ED2" w:rsidRPr="00EE09E6" w:rsidRDefault="00ED4ED2" w:rsidP="002D6721">
      <w:pPr>
        <w:spacing w:line="260" w:lineRule="exact"/>
      </w:pPr>
      <w:r w:rsidRPr="00EE09E6">
        <w:t xml:space="preserve">                                                                                                                    р-н» Ленинградской области </w:t>
      </w:r>
    </w:p>
    <w:p w:rsidR="00ED4ED2" w:rsidRPr="00EE09E6" w:rsidRDefault="00ED4ED2" w:rsidP="002D6721">
      <w:pPr>
        <w:spacing w:line="260" w:lineRule="exact"/>
      </w:pPr>
      <w:r w:rsidRPr="00EE09E6">
        <w:t xml:space="preserve">                                                                         Важенин С.А.                    Председатель Комитета по физической культуре, спорту и </w:t>
      </w:r>
    </w:p>
    <w:p w:rsidR="00ED4ED2" w:rsidRPr="00991AB3" w:rsidRDefault="00ED4ED2" w:rsidP="002D6721">
      <w:pPr>
        <w:spacing w:line="260" w:lineRule="exact"/>
      </w:pPr>
      <w:r w:rsidRPr="00EE09E6">
        <w:t xml:space="preserve">                                                                                                                    туризму Ленинградской области</w:t>
      </w:r>
    </w:p>
    <w:p w:rsidR="00ED4ED2" w:rsidRPr="00EE09E6" w:rsidRDefault="00ED4ED2" w:rsidP="0043091F">
      <w:pPr>
        <w:pStyle w:val="2"/>
      </w:pPr>
      <w:bookmarkStart w:id="30" w:name="_Toc186366979"/>
      <w:bookmarkStart w:id="31" w:name="_Toc186366980"/>
      <w:bookmarkEnd w:id="30"/>
      <w:r w:rsidRPr="00EE09E6">
        <w:t>Спортивные Комиссары:</w:t>
      </w:r>
      <w:bookmarkEnd w:id="31"/>
    </w:p>
    <w:p w:rsidR="00ED4ED2" w:rsidRPr="00EE09E6" w:rsidRDefault="00ED4ED2" w:rsidP="006F1FF6">
      <w:pPr>
        <w:tabs>
          <w:tab w:val="left" w:leader="dot" w:pos="5400"/>
        </w:tabs>
        <w:spacing w:line="260" w:lineRule="exact"/>
      </w:pPr>
      <w:r w:rsidRPr="00EE09E6">
        <w:t>Председатель коллегии</w:t>
      </w:r>
      <w:r w:rsidRPr="00EE09E6">
        <w:tab/>
        <w:t>Андрей КЛЕЩЕВ (Российская Федерация)</w:t>
      </w:r>
      <w:r w:rsidRPr="00EE09E6">
        <w:tab/>
      </w:r>
      <w:r w:rsidRPr="00EE09E6">
        <w:tab/>
      </w:r>
      <w:r w:rsidRPr="00EE09E6">
        <w:tab/>
      </w:r>
    </w:p>
    <w:p w:rsidR="00ED4ED2" w:rsidRPr="00EE09E6" w:rsidRDefault="00ED4ED2" w:rsidP="006F1FF6">
      <w:pPr>
        <w:tabs>
          <w:tab w:val="left" w:leader="dot" w:pos="5400"/>
        </w:tabs>
        <w:spacing w:line="260" w:lineRule="exact"/>
      </w:pPr>
      <w:r w:rsidRPr="00EE09E6">
        <w:t>Спортивный комиссар</w:t>
      </w:r>
      <w:r w:rsidRPr="00EE09E6">
        <w:tab/>
        <w:t xml:space="preserve">Владимир </w:t>
      </w:r>
      <w:r w:rsidRPr="00954A09">
        <w:t>ТЕСЛЕНКО (</w:t>
      </w:r>
      <w:r w:rsidR="00954A09" w:rsidRPr="00954A09">
        <w:t>Украина</w:t>
      </w:r>
      <w:r w:rsidRPr="00954A09">
        <w:t>)</w:t>
      </w:r>
      <w:r w:rsidRPr="00EE09E6">
        <w:tab/>
      </w:r>
    </w:p>
    <w:p w:rsidR="00ED4ED2" w:rsidRPr="00EE09E6" w:rsidRDefault="00ED4ED2" w:rsidP="006F1FF6">
      <w:pPr>
        <w:tabs>
          <w:tab w:val="left" w:leader="dot" w:pos="5400"/>
        </w:tabs>
        <w:spacing w:line="260" w:lineRule="exact"/>
      </w:pPr>
      <w:r w:rsidRPr="00EE09E6">
        <w:t>Спортивный комиссар</w:t>
      </w:r>
      <w:r w:rsidRPr="00EE09E6">
        <w:tab/>
        <w:t>публикуется позже</w:t>
      </w:r>
    </w:p>
    <w:p w:rsidR="00ED4ED2" w:rsidRPr="00EE09E6" w:rsidRDefault="00ED4ED2" w:rsidP="00DB7F90">
      <w:pPr>
        <w:pStyle w:val="2"/>
      </w:pPr>
      <w:bookmarkStart w:id="32" w:name="_Toc186366981"/>
      <w:bookmarkStart w:id="33" w:name="_Toc186366982"/>
      <w:bookmarkEnd w:id="32"/>
      <w:r w:rsidRPr="00EE09E6">
        <w:t>Наблюдатели и делегаты:</w:t>
      </w:r>
      <w:bookmarkEnd w:id="33"/>
    </w:p>
    <w:p w:rsidR="00ED4ED2" w:rsidRPr="00EE09E6" w:rsidRDefault="00ED4ED2" w:rsidP="0078685D">
      <w:pPr>
        <w:tabs>
          <w:tab w:val="left" w:leader="dot" w:pos="5400"/>
        </w:tabs>
        <w:spacing w:line="260" w:lineRule="exact"/>
      </w:pPr>
      <w:r w:rsidRPr="00EE09E6">
        <w:t>Наблюдатель FIA</w:t>
      </w:r>
      <w:r w:rsidRPr="00EE09E6">
        <w:tab/>
        <w:t xml:space="preserve"> публикуется позже</w:t>
      </w:r>
    </w:p>
    <w:p w:rsidR="00ED4ED2" w:rsidRPr="00EE09E6" w:rsidRDefault="00ED4ED2" w:rsidP="00C65118">
      <w:pPr>
        <w:tabs>
          <w:tab w:val="left" w:leader="dot" w:pos="5400"/>
        </w:tabs>
        <w:spacing w:line="260" w:lineRule="exact"/>
      </w:pPr>
      <w:r w:rsidRPr="00EE09E6">
        <w:t xml:space="preserve">Наблюдатель РАФ </w:t>
      </w:r>
      <w:r w:rsidRPr="00EE09E6">
        <w:tab/>
      </w:r>
      <w:r w:rsidRPr="00EE09E6">
        <w:tab/>
        <w:t>публикуется позже</w:t>
      </w:r>
    </w:p>
    <w:p w:rsidR="00ED4ED2" w:rsidRPr="00EE09E6" w:rsidRDefault="00ED4ED2" w:rsidP="00DB7F90">
      <w:pPr>
        <w:pStyle w:val="2"/>
      </w:pPr>
      <w:bookmarkStart w:id="34" w:name="_Toc186366983"/>
      <w:bookmarkStart w:id="35" w:name="_Toc186366984"/>
      <w:bookmarkEnd w:id="34"/>
      <w:r w:rsidRPr="00EE09E6">
        <w:t>Официальные лица соревнования:</w:t>
      </w:r>
      <w:bookmarkEnd w:id="35"/>
    </w:p>
    <w:p w:rsidR="00ED4ED2" w:rsidRPr="00EE09E6" w:rsidRDefault="00ED4ED2" w:rsidP="00E64186">
      <w:pPr>
        <w:tabs>
          <w:tab w:val="left" w:leader="dot" w:pos="5400"/>
        </w:tabs>
        <w:spacing w:line="260" w:lineRule="exact"/>
      </w:pPr>
      <w:r w:rsidRPr="00EE09E6">
        <w:t>Руководитель гонки</w:t>
      </w:r>
      <w:r w:rsidRPr="00EE09E6">
        <w:tab/>
        <w:t>публикуется позже</w:t>
      </w:r>
    </w:p>
    <w:p w:rsidR="00ED4ED2" w:rsidRPr="00EE09E6" w:rsidRDefault="00ED4ED2" w:rsidP="0078685D">
      <w:pPr>
        <w:tabs>
          <w:tab w:val="left" w:leader="dot" w:pos="5400"/>
        </w:tabs>
        <w:spacing w:line="260" w:lineRule="exact"/>
      </w:pPr>
      <w:r w:rsidRPr="00EE09E6">
        <w:t>Зам руководителя гонки</w:t>
      </w:r>
      <w:r w:rsidRPr="00EE09E6">
        <w:tab/>
        <w:t>Светлана ШАХОВА (Российская Федерация)</w:t>
      </w:r>
    </w:p>
    <w:p w:rsidR="00ED4ED2" w:rsidRPr="00EE09E6" w:rsidRDefault="00ED4ED2" w:rsidP="00B65D3E">
      <w:pPr>
        <w:tabs>
          <w:tab w:val="left" w:leader="dot" w:pos="5400"/>
        </w:tabs>
        <w:spacing w:line="260" w:lineRule="exact"/>
      </w:pPr>
      <w:r w:rsidRPr="00EE09E6">
        <w:t>Зам руководителя гонки</w:t>
      </w:r>
      <w:r w:rsidRPr="00EE09E6">
        <w:tab/>
        <w:t>Ольга СИВАЧЕВА (Российская Федерация)</w:t>
      </w:r>
    </w:p>
    <w:p w:rsidR="00ED4ED2" w:rsidRPr="00EE09E6" w:rsidRDefault="00ED4ED2" w:rsidP="00A07DDB">
      <w:pPr>
        <w:tabs>
          <w:tab w:val="left" w:leader="dot" w:pos="5400"/>
        </w:tabs>
        <w:spacing w:line="260" w:lineRule="exact"/>
      </w:pPr>
      <w:r w:rsidRPr="00EE09E6">
        <w:t>Главный секретарь</w:t>
      </w:r>
      <w:r w:rsidRPr="00EE09E6">
        <w:tab/>
        <w:t>Марина СЕРГЕЕВА (Российская Федерация)</w:t>
      </w:r>
    </w:p>
    <w:p w:rsidR="00ED4ED2" w:rsidRPr="00EE09E6" w:rsidRDefault="00ED4ED2" w:rsidP="00927C63">
      <w:pPr>
        <w:tabs>
          <w:tab w:val="left" w:leader="dot" w:pos="5400"/>
        </w:tabs>
        <w:spacing w:line="260" w:lineRule="exact"/>
      </w:pPr>
      <w:r w:rsidRPr="00EE09E6">
        <w:t>Технический комиссар</w:t>
      </w:r>
      <w:r w:rsidRPr="00EE09E6">
        <w:tab/>
        <w:t>Алексей ЖУКОВ (Российская Федерация)</w:t>
      </w:r>
    </w:p>
    <w:p w:rsidR="00ED4ED2" w:rsidRPr="00EE09E6" w:rsidRDefault="00ED4ED2" w:rsidP="00B65D3E">
      <w:pPr>
        <w:tabs>
          <w:tab w:val="left" w:leader="dot" w:pos="5400"/>
        </w:tabs>
        <w:spacing w:line="260" w:lineRule="exact"/>
      </w:pPr>
      <w:r w:rsidRPr="00EE09E6">
        <w:t xml:space="preserve">Комиссар по безопасности </w:t>
      </w:r>
      <w:r w:rsidRPr="00EE09E6">
        <w:tab/>
        <w:t xml:space="preserve">Виктор СОКОЛОВ (Российская Федерация) </w:t>
      </w:r>
    </w:p>
    <w:p w:rsidR="00ED4ED2" w:rsidRPr="00EE09E6" w:rsidRDefault="00ED4ED2" w:rsidP="00B65D3E">
      <w:pPr>
        <w:tabs>
          <w:tab w:val="left" w:leader="dot" w:pos="5400"/>
        </w:tabs>
        <w:spacing w:line="260" w:lineRule="exact"/>
      </w:pPr>
      <w:r w:rsidRPr="00EE09E6">
        <w:lastRenderedPageBreak/>
        <w:t>Комиссар по маршруту</w:t>
      </w:r>
      <w:r w:rsidRPr="00EE09E6">
        <w:tab/>
      </w:r>
      <w:r w:rsidRPr="00EE09E6">
        <w:tab/>
        <w:t>Сергей ТАЛАНЦЕВ (Российская Федерация)</w:t>
      </w:r>
    </w:p>
    <w:p w:rsidR="00ED4ED2" w:rsidRPr="00EE09E6" w:rsidRDefault="00ED4ED2" w:rsidP="00B65D3E">
      <w:pPr>
        <w:tabs>
          <w:tab w:val="left" w:leader="dot" w:pos="5400"/>
        </w:tabs>
        <w:spacing w:line="260" w:lineRule="exact"/>
      </w:pPr>
      <w:r w:rsidRPr="00EE09E6">
        <w:t>Главный хронометрист</w:t>
      </w:r>
      <w:r w:rsidRPr="00EE09E6">
        <w:tab/>
        <w:t>Александр ДЫШКАНТ (Российская Федерация)</w:t>
      </w:r>
    </w:p>
    <w:p w:rsidR="00ED4ED2" w:rsidRPr="00EE09E6" w:rsidRDefault="00ED4ED2" w:rsidP="00B65D3E">
      <w:pPr>
        <w:tabs>
          <w:tab w:val="left" w:leader="dot" w:pos="5400"/>
        </w:tabs>
        <w:spacing w:line="260" w:lineRule="exact"/>
      </w:pPr>
      <w:r w:rsidRPr="00EE09E6">
        <w:tab/>
        <w:t>Галина ПАРФЕНОВА (Российская Федерация)</w:t>
      </w:r>
    </w:p>
    <w:p w:rsidR="00ED4ED2" w:rsidRPr="00EE09E6" w:rsidRDefault="00ED4ED2" w:rsidP="00B65D3E">
      <w:pPr>
        <w:tabs>
          <w:tab w:val="left" w:leader="dot" w:pos="5400"/>
        </w:tabs>
        <w:spacing w:line="260" w:lineRule="exact"/>
      </w:pPr>
      <w:r w:rsidRPr="00EE09E6">
        <w:tab/>
        <w:t>Левон АЛАДЖАЛОВ (Российская Федерация)</w:t>
      </w:r>
    </w:p>
    <w:p w:rsidR="00ED4ED2" w:rsidRPr="00EE09E6" w:rsidRDefault="00ED4ED2" w:rsidP="00A75593">
      <w:pPr>
        <w:tabs>
          <w:tab w:val="left" w:leader="dot" w:pos="5400"/>
        </w:tabs>
        <w:spacing w:line="260" w:lineRule="exact"/>
      </w:pPr>
      <w:r w:rsidRPr="00EE09E6">
        <w:t>Директор по ИТ</w:t>
      </w:r>
      <w:r w:rsidRPr="00EE09E6">
        <w:tab/>
        <w:t>Алексей ИВАНОВ (Российская Федерация)</w:t>
      </w:r>
    </w:p>
    <w:p w:rsidR="00ED4ED2" w:rsidRPr="00EE09E6" w:rsidRDefault="00ED4ED2" w:rsidP="00A8074E">
      <w:pPr>
        <w:tabs>
          <w:tab w:val="left" w:leader="dot" w:pos="5400"/>
        </w:tabs>
        <w:spacing w:line="260" w:lineRule="exact"/>
      </w:pPr>
      <w:r w:rsidRPr="00EE09E6">
        <w:t>Главный врач соревнований</w:t>
      </w:r>
      <w:r w:rsidRPr="00EE09E6">
        <w:tab/>
        <w:t>Вячеслав РЯБИНКИН (Российская Федерация)</w:t>
      </w:r>
    </w:p>
    <w:p w:rsidR="00ED4ED2" w:rsidRPr="00EE09E6" w:rsidRDefault="00ED4ED2" w:rsidP="00E64186">
      <w:pPr>
        <w:tabs>
          <w:tab w:val="left" w:leader="dot" w:pos="5400"/>
        </w:tabs>
        <w:spacing w:line="260" w:lineRule="exact"/>
      </w:pPr>
      <w:r w:rsidRPr="00EE09E6">
        <w:t>Офицер по связи с участниками</w:t>
      </w:r>
      <w:r w:rsidRPr="00EE09E6">
        <w:tab/>
        <w:t>Людмила ПЕТРОВНИНА (Российская Федерация)</w:t>
      </w:r>
    </w:p>
    <w:p w:rsidR="00ED4ED2" w:rsidRPr="00EE09E6" w:rsidRDefault="00ED4ED2" w:rsidP="00E64186">
      <w:pPr>
        <w:tabs>
          <w:tab w:val="left" w:leader="dot" w:pos="5400"/>
        </w:tabs>
        <w:spacing w:line="260" w:lineRule="exact"/>
      </w:pPr>
      <w:r w:rsidRPr="00EE09E6">
        <w:t>Секретарь КСК</w:t>
      </w:r>
      <w:r w:rsidRPr="00EE09E6">
        <w:tab/>
        <w:t>Мария СОЛОНИНА  (Российская Федерация)</w:t>
      </w:r>
    </w:p>
    <w:p w:rsidR="00ED4ED2" w:rsidRPr="00EE09E6" w:rsidRDefault="00ED4ED2" w:rsidP="00E64186">
      <w:pPr>
        <w:tabs>
          <w:tab w:val="left" w:leader="dot" w:pos="5400"/>
        </w:tabs>
        <w:spacing w:line="260" w:lineRule="exact"/>
      </w:pPr>
      <w:r w:rsidRPr="00EE09E6">
        <w:t>Пресс-секретарь</w:t>
      </w:r>
      <w:r w:rsidRPr="00EE09E6">
        <w:tab/>
        <w:t>Ирина БОЯРСКАЯ (Российская Федерация)</w:t>
      </w:r>
    </w:p>
    <w:p w:rsidR="00ED4ED2" w:rsidRPr="00EE09E6" w:rsidRDefault="00ED4ED2" w:rsidP="00A75593">
      <w:pPr>
        <w:tabs>
          <w:tab w:val="left" w:leader="dot" w:pos="5400"/>
        </w:tabs>
        <w:spacing w:line="260" w:lineRule="exact"/>
      </w:pPr>
      <w:r w:rsidRPr="00EE09E6">
        <w:t>Международный пресс-атташе</w:t>
      </w:r>
      <w:r w:rsidRPr="00EE09E6">
        <w:tab/>
        <w:t>Робб ПРИТЧАРД (Великобритания)</w:t>
      </w:r>
    </w:p>
    <w:p w:rsidR="00ED4ED2" w:rsidRPr="00EE09E6" w:rsidRDefault="00ED4ED2" w:rsidP="00991AB3">
      <w:pPr>
        <w:tabs>
          <w:tab w:val="left" w:leader="dot" w:pos="5400"/>
        </w:tabs>
        <w:spacing w:line="260" w:lineRule="exact"/>
      </w:pPr>
      <w:r w:rsidRPr="00EE09E6">
        <w:t>Координатор</w:t>
      </w:r>
      <w:r w:rsidRPr="00EE09E6">
        <w:tab/>
      </w:r>
      <w:r w:rsidRPr="00EE09E6">
        <w:tab/>
        <w:t>Максим ШИФЕРСОН (Российская Федерация)</w:t>
      </w:r>
    </w:p>
    <w:p w:rsidR="00ED4ED2" w:rsidRPr="00EE09E6" w:rsidRDefault="00ED4ED2" w:rsidP="00991AB3">
      <w:pPr>
        <w:tabs>
          <w:tab w:val="left" w:leader="dot" w:pos="5400"/>
        </w:tabs>
        <w:spacing w:line="260" w:lineRule="exact"/>
      </w:pPr>
      <w:r w:rsidRPr="00EE09E6">
        <w:t>Директор по логистике</w:t>
      </w:r>
      <w:r w:rsidRPr="00EE09E6">
        <w:tab/>
        <w:t>Татьяна ЛУЦКО (Российская Федерация)</w:t>
      </w:r>
      <w:r w:rsidRPr="00EE09E6">
        <w:tab/>
      </w:r>
    </w:p>
    <w:p w:rsidR="00ED4ED2" w:rsidRPr="00EE09E6" w:rsidRDefault="00ED4ED2" w:rsidP="00991AB3">
      <w:pPr>
        <w:tabs>
          <w:tab w:val="left" w:leader="dot" w:pos="5400"/>
        </w:tabs>
        <w:spacing w:line="260" w:lineRule="exact"/>
      </w:pPr>
      <w:r w:rsidRPr="00EE09E6">
        <w:t>Служба работы с участниками                                                                    Людмила ПЕТРОВНИНА (Российская Федерация)</w:t>
      </w:r>
    </w:p>
    <w:p w:rsidR="00ED4ED2" w:rsidRPr="00EE09E6" w:rsidRDefault="00ED4ED2" w:rsidP="00991AB3">
      <w:pPr>
        <w:tabs>
          <w:tab w:val="left" w:leader="dot" w:pos="5400"/>
        </w:tabs>
        <w:spacing w:line="260" w:lineRule="exact"/>
      </w:pPr>
      <w:r w:rsidRPr="00EE09E6">
        <w:t>Служба работы с участниками</w:t>
      </w:r>
      <w:r w:rsidRPr="00EE09E6">
        <w:tab/>
        <w:t>Алина СЕРГЕЕВА (Российская Федерация)</w:t>
      </w:r>
    </w:p>
    <w:p w:rsidR="00ED4ED2" w:rsidRPr="00EE09E6" w:rsidRDefault="00ED4ED2" w:rsidP="00991AB3">
      <w:pPr>
        <w:tabs>
          <w:tab w:val="left" w:leader="dot" w:pos="5400"/>
        </w:tabs>
        <w:spacing w:line="260" w:lineRule="exact"/>
      </w:pPr>
      <w:r w:rsidRPr="00EE09E6">
        <w:t>Руководитель пресс-службы</w:t>
      </w:r>
      <w:r w:rsidRPr="00EE09E6">
        <w:tab/>
      </w:r>
      <w:r w:rsidRPr="00EE09E6">
        <w:tab/>
        <w:t>Ирина БОЯРСКАЯ (Российская Федерация)</w:t>
      </w:r>
    </w:p>
    <w:p w:rsidR="00ED4ED2" w:rsidRPr="006D03A4" w:rsidRDefault="00ED4ED2" w:rsidP="00991AB3">
      <w:pPr>
        <w:tabs>
          <w:tab w:val="left" w:leader="dot" w:pos="5400"/>
        </w:tabs>
        <w:spacing w:line="260" w:lineRule="exact"/>
      </w:pPr>
      <w:r w:rsidRPr="00EE09E6">
        <w:t>Секретарь соревнования</w:t>
      </w:r>
      <w:r w:rsidRPr="00EE09E6">
        <w:tab/>
      </w:r>
      <w:r w:rsidRPr="00EE09E6">
        <w:tab/>
        <w:t>Марина СЕРГЕЕВА (Российская Федерация)</w:t>
      </w:r>
    </w:p>
    <w:p w:rsidR="00ED4ED2" w:rsidRDefault="00ED4ED2" w:rsidP="00A75593">
      <w:pPr>
        <w:tabs>
          <w:tab w:val="left" w:leader="dot" w:pos="5400"/>
        </w:tabs>
        <w:spacing w:line="260" w:lineRule="exact"/>
      </w:pPr>
    </w:p>
    <w:p w:rsidR="00ED4ED2" w:rsidRDefault="00ED4ED2" w:rsidP="00A75593">
      <w:pPr>
        <w:tabs>
          <w:tab w:val="left" w:leader="dot" w:pos="5400"/>
        </w:tabs>
        <w:spacing w:line="260" w:lineRule="exact"/>
      </w:pPr>
    </w:p>
    <w:p w:rsidR="00ED4ED2" w:rsidRDefault="00ED4ED2" w:rsidP="00A75593">
      <w:pPr>
        <w:tabs>
          <w:tab w:val="left" w:leader="dot" w:pos="5400"/>
        </w:tabs>
        <w:spacing w:line="260" w:lineRule="exact"/>
      </w:pPr>
    </w:p>
    <w:p w:rsidR="00ED4ED2" w:rsidRDefault="00ED4ED2" w:rsidP="00A75593">
      <w:pPr>
        <w:tabs>
          <w:tab w:val="left" w:leader="dot" w:pos="5400"/>
        </w:tabs>
        <w:spacing w:line="260" w:lineRule="exact"/>
      </w:pPr>
    </w:p>
    <w:p w:rsidR="00ED4ED2" w:rsidRDefault="00ED4ED2" w:rsidP="00A75593">
      <w:pPr>
        <w:tabs>
          <w:tab w:val="left" w:leader="dot" w:pos="5400"/>
        </w:tabs>
        <w:spacing w:line="260" w:lineRule="exact"/>
      </w:pPr>
    </w:p>
    <w:p w:rsidR="00ED4ED2" w:rsidRPr="00DB7F90" w:rsidRDefault="00ED4ED2" w:rsidP="00DB7F90">
      <w:pPr>
        <w:pStyle w:val="2"/>
      </w:pPr>
      <w:bookmarkStart w:id="36" w:name="_Toc186366985"/>
      <w:bookmarkStart w:id="37" w:name="_Toc186366986"/>
      <w:bookmarkEnd w:id="36"/>
      <w:r>
        <w:t>Идентификация официальных лиц, судей и дорожных маршалов.</w:t>
      </w:r>
      <w:bookmarkEnd w:id="37"/>
    </w:p>
    <w:p w:rsidR="00ED4ED2" w:rsidRPr="00F561D3" w:rsidRDefault="00ED4ED2" w:rsidP="00E64186">
      <w:pPr>
        <w:numPr>
          <w:ilvl w:val="0"/>
          <w:numId w:val="4"/>
        </w:numPr>
      </w:pPr>
      <w:r>
        <w:t>Все официальные лица идентифицируются с помощью именных бе</w:t>
      </w:r>
      <w:r w:rsidR="00EE09E6">
        <w:t>й</w:t>
      </w:r>
      <w:r>
        <w:t>джей</w:t>
      </w:r>
    </w:p>
    <w:p w:rsidR="00ED4ED2" w:rsidRPr="00F561D3" w:rsidRDefault="00ED4ED2" w:rsidP="002C0AE3">
      <w:pPr>
        <w:numPr>
          <w:ilvl w:val="0"/>
          <w:numId w:val="4"/>
        </w:numPr>
      </w:pPr>
      <w:r>
        <w:t>Старшие судьи на контрольных постах будут одеты в жилеты красного цвета.</w:t>
      </w:r>
    </w:p>
    <w:p w:rsidR="00ED4ED2" w:rsidRDefault="00ED4ED2" w:rsidP="002C0AE3">
      <w:pPr>
        <w:numPr>
          <w:ilvl w:val="0"/>
          <w:numId w:val="4"/>
        </w:numPr>
      </w:pPr>
      <w:r>
        <w:t>Дорожные маршалы будут одеты в жилеты желтого цвета.</w:t>
      </w:r>
    </w:p>
    <w:p w:rsidR="00ED4ED2" w:rsidRPr="00F561D3" w:rsidRDefault="00EE09E6" w:rsidP="00032A96">
      <w:pPr>
        <w:ind w:left="360"/>
        <w:jc w:val="center"/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9070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D2" w:rsidRPr="006D03A4" w:rsidRDefault="00ED4ED2" w:rsidP="004438BF">
      <w:pPr>
        <w:pStyle w:val="a"/>
      </w:pPr>
      <w:bookmarkStart w:id="38" w:name="_Toc186366987"/>
      <w:bookmarkStart w:id="39" w:name="_Toc186367915"/>
      <w:bookmarkStart w:id="40" w:name="_Toc183159048"/>
      <w:bookmarkStart w:id="41" w:name="_Toc186366988"/>
      <w:bookmarkStart w:id="42" w:name="_Toc219661106"/>
      <w:bookmarkEnd w:id="38"/>
      <w:bookmarkEnd w:id="39"/>
      <w:r>
        <w:t>ЗАЯВКИ</w:t>
      </w:r>
      <w:bookmarkEnd w:id="40"/>
      <w:bookmarkEnd w:id="41"/>
      <w:bookmarkEnd w:id="42"/>
    </w:p>
    <w:p w:rsidR="00ED4ED2" w:rsidRPr="006D03A4" w:rsidRDefault="00ED4ED2" w:rsidP="00CC6441">
      <w:pPr>
        <w:pStyle w:val="2"/>
      </w:pPr>
      <w:bookmarkStart w:id="43" w:name="_Toc186366989"/>
      <w:r>
        <w:t>Начало и окончание приема заявок:</w:t>
      </w:r>
      <w:bookmarkEnd w:id="43"/>
    </w:p>
    <w:p w:rsidR="00ED4ED2" w:rsidRPr="002A16D7" w:rsidRDefault="008D678A" w:rsidP="006F1FF6">
      <w:pPr>
        <w:numPr>
          <w:ilvl w:val="0"/>
          <w:numId w:val="5"/>
        </w:numPr>
        <w:tabs>
          <w:tab w:val="left" w:leader="dot" w:pos="5040"/>
        </w:tabs>
      </w:pPr>
      <w:r>
        <w:t>На</w:t>
      </w:r>
      <w:r w:rsidR="00CF5D0D">
        <w:t xml:space="preserve">чало приема заявок </w:t>
      </w:r>
      <w:r w:rsidR="00CF5D0D">
        <w:tab/>
        <w:t>27</w:t>
      </w:r>
      <w:r w:rsidR="00ED4ED2">
        <w:t xml:space="preserve"> декабря 2012</w:t>
      </w:r>
    </w:p>
    <w:p w:rsidR="00ED4ED2" w:rsidRPr="002A16D7" w:rsidRDefault="00CF5D0D" w:rsidP="00E64186">
      <w:pPr>
        <w:numPr>
          <w:ilvl w:val="0"/>
          <w:numId w:val="5"/>
        </w:numPr>
        <w:tabs>
          <w:tab w:val="left" w:leader="dot" w:pos="5040"/>
        </w:tabs>
      </w:pPr>
      <w:r>
        <w:t>Окончание приема заявок.</w:t>
      </w:r>
      <w:r>
        <w:tab/>
        <w:t>10</w:t>
      </w:r>
      <w:r w:rsidR="00ED4ED2">
        <w:t xml:space="preserve"> февраля 2013</w:t>
      </w:r>
    </w:p>
    <w:p w:rsidR="00ED4ED2" w:rsidRPr="006D03A4" w:rsidRDefault="00ED4ED2" w:rsidP="00BA52D5">
      <w:pPr>
        <w:pStyle w:val="2"/>
      </w:pPr>
      <w:bookmarkStart w:id="44" w:name="_Toc186366990"/>
      <w:r>
        <w:t>Процедура подачи заявок:</w:t>
      </w:r>
      <w:bookmarkEnd w:id="44"/>
    </w:p>
    <w:p w:rsidR="00ED4ED2" w:rsidRPr="001E0E98" w:rsidRDefault="00ED4ED2" w:rsidP="00F31982">
      <w:r>
        <w:t xml:space="preserve">Желающие принять участие в соревновании должны заполнить должным образом заявочную форму, подтвердить оплату </w:t>
      </w:r>
      <w:r w:rsidRPr="001E0E98">
        <w:t xml:space="preserve">заявочного взноса и отправить заявку Организатору: </w:t>
      </w:r>
    </w:p>
    <w:p w:rsidR="00ED4ED2" w:rsidRPr="001E0E98" w:rsidRDefault="00ED4ED2" w:rsidP="00363E77">
      <w:pPr>
        <w:spacing w:line="260" w:lineRule="exact"/>
        <w:ind w:firstLine="340"/>
        <w:rPr>
          <w:lang w:val="en-US"/>
        </w:rPr>
      </w:pPr>
      <w:r w:rsidRPr="001E0E98">
        <w:t>факс</w:t>
      </w:r>
      <w:r w:rsidRPr="001E0E98">
        <w:rPr>
          <w:lang w:val="en-US"/>
        </w:rPr>
        <w:t xml:space="preserve"> </w:t>
      </w:r>
      <w:r w:rsidRPr="001E0E98">
        <w:rPr>
          <w:lang w:val="en-US"/>
        </w:rPr>
        <w:tab/>
      </w:r>
      <w:r w:rsidRPr="001E0E98">
        <w:rPr>
          <w:lang w:val="en-US"/>
        </w:rPr>
        <w:tab/>
      </w:r>
      <w:r w:rsidRPr="001E0E98">
        <w:rPr>
          <w:b/>
          <w:bCs/>
          <w:lang w:val="en-US"/>
        </w:rPr>
        <w:t>+7 812 315 75 50</w:t>
      </w:r>
      <w:r w:rsidRPr="001E0E98">
        <w:rPr>
          <w:lang w:val="en-US"/>
        </w:rPr>
        <w:t xml:space="preserve"> </w:t>
      </w:r>
    </w:p>
    <w:p w:rsidR="00ED4ED2" w:rsidRPr="001E0E98" w:rsidRDefault="00ED4ED2" w:rsidP="00BE2087">
      <w:pPr>
        <w:spacing w:line="260" w:lineRule="exact"/>
        <w:ind w:firstLine="340"/>
        <w:rPr>
          <w:lang w:val="en-US"/>
        </w:rPr>
      </w:pPr>
      <w:r w:rsidRPr="001E0E98">
        <w:rPr>
          <w:lang w:val="en-US"/>
        </w:rPr>
        <w:t xml:space="preserve">e-mail: </w:t>
      </w:r>
      <w:r w:rsidRPr="001E0E98">
        <w:rPr>
          <w:lang w:val="en-US"/>
        </w:rPr>
        <w:tab/>
      </w:r>
      <w:r w:rsidRPr="001E0E98">
        <w:rPr>
          <w:lang w:val="en-US"/>
        </w:rPr>
        <w:tab/>
      </w:r>
      <w:r w:rsidRPr="001E0E98">
        <w:rPr>
          <w:rStyle w:val="aa"/>
          <w:lang w:val="en-US"/>
        </w:rPr>
        <w:t>entry@</w:t>
      </w:r>
      <w:hyperlink r:id="rId16">
        <w:r w:rsidRPr="001E0E98">
          <w:rPr>
            <w:rStyle w:val="aa"/>
            <w:lang w:val="en-US"/>
          </w:rPr>
          <w:t>northern-forest.ru</w:t>
        </w:r>
      </w:hyperlink>
      <w:r w:rsidRPr="001E0E98">
        <w:rPr>
          <w:lang w:val="en-US"/>
        </w:rPr>
        <w:t xml:space="preserve"> </w:t>
      </w:r>
    </w:p>
    <w:p w:rsidR="00ED4ED2" w:rsidRPr="001E0E98" w:rsidRDefault="002A5821" w:rsidP="00E64186">
      <w:r>
        <w:t>Каждый Участник Чемпионата</w:t>
      </w:r>
      <w:r w:rsidRPr="002A5821">
        <w:t xml:space="preserve"> / </w:t>
      </w:r>
      <w:r>
        <w:t xml:space="preserve">Кубка </w:t>
      </w:r>
      <w:r w:rsidR="00ED4ED2" w:rsidRPr="001E0E98">
        <w:t xml:space="preserve">России  должен обладать действующей в 2013 году Лицензией Участника FIA (выданной РАФ), либо Лицензией Участника РАФ </w:t>
      </w:r>
    </w:p>
    <w:p w:rsidR="00ED4ED2" w:rsidRPr="002A5821" w:rsidRDefault="00ED4ED2" w:rsidP="00E64186">
      <w:r w:rsidRPr="001E0E98">
        <w:lastRenderedPageBreak/>
        <w:t>Каждый Водитель должен обладать действующей в 2013 году</w:t>
      </w:r>
      <w:r w:rsidR="002A5821">
        <w:t xml:space="preserve"> </w:t>
      </w:r>
      <w:r w:rsidRPr="001E0E98">
        <w:t xml:space="preserve">Лицензией Водителя РАФ </w:t>
      </w:r>
      <w:r w:rsidR="002A5821">
        <w:t xml:space="preserve">не ниже категории «Д», либо Международной Лицензией, выданной любой </w:t>
      </w:r>
      <w:r w:rsidR="002A5821">
        <w:rPr>
          <w:lang w:val="en-US"/>
        </w:rPr>
        <w:t>ASN</w:t>
      </w:r>
      <w:r w:rsidR="002A5821">
        <w:t xml:space="preserve">, членом </w:t>
      </w:r>
      <w:r w:rsidR="002A5821">
        <w:rPr>
          <w:lang w:val="en-US"/>
        </w:rPr>
        <w:t>FIA</w:t>
      </w:r>
      <w:r w:rsidR="002A5821">
        <w:t>, при условии, что обладатель лицензии является гражданином Российской Федерации.</w:t>
      </w:r>
    </w:p>
    <w:p w:rsidR="00ED4ED2" w:rsidRPr="001E0E98" w:rsidRDefault="00ED4ED2" w:rsidP="00D306B0">
      <w:r w:rsidRPr="001E0E98">
        <w:t>Заявки, где Участник не является Первым или Вторым Водителем, должны сопровождаться копией лицензии Участника</w:t>
      </w:r>
    </w:p>
    <w:p w:rsidR="00ED4ED2" w:rsidRPr="00D306B0" w:rsidRDefault="00ED4ED2" w:rsidP="00D306B0"/>
    <w:p w:rsidR="00ED4ED2" w:rsidRPr="006D03A4" w:rsidRDefault="00ED4ED2" w:rsidP="00F31982">
      <w:pPr>
        <w:pStyle w:val="2"/>
      </w:pPr>
      <w:bookmarkStart w:id="45" w:name="_Toc186366991"/>
      <w:r>
        <w:t xml:space="preserve">Максимальное количество экипажей </w:t>
      </w:r>
      <w:r>
        <w:rPr>
          <w:rStyle w:val="24"/>
          <w:b/>
          <w:bCs/>
        </w:rPr>
        <w:t>- 60</w:t>
      </w:r>
      <w:r>
        <w:t>.</w:t>
      </w:r>
      <w:bookmarkEnd w:id="45"/>
    </w:p>
    <w:p w:rsidR="003463E0" w:rsidRDefault="003463E0" w:rsidP="003463E0">
      <w:pPr>
        <w:pStyle w:val="3"/>
        <w:numPr>
          <w:ilvl w:val="0"/>
          <w:numId w:val="0"/>
        </w:numPr>
      </w:pPr>
      <w:r>
        <w:t>К соревнованиям – этапам Чемпионата/ Кубка по ралли-рейдам допускаются автомобили, подготовленные в соответствии с КиТТ 2013 или приложением “J” МСК FIA., имеющие Спортивный технический паспорт РАФ или FIA и относящиеся к одному из Зачётов:</w:t>
      </w:r>
    </w:p>
    <w:p w:rsidR="003463E0" w:rsidRDefault="003463E0" w:rsidP="003463E0">
      <w:pPr>
        <w:pStyle w:val="3"/>
      </w:pPr>
      <w:r>
        <w:t>Для участия в этапе Чемпионате России:</w:t>
      </w:r>
    </w:p>
    <w:p w:rsidR="003463E0" w:rsidRDefault="003463E0" w:rsidP="003463E0">
      <w:pPr>
        <w:pStyle w:val="3"/>
        <w:numPr>
          <w:ilvl w:val="0"/>
          <w:numId w:val="38"/>
        </w:numPr>
      </w:pPr>
      <w:r>
        <w:t>ралли-рейд «Т1» / «Суперпродакшн»</w:t>
      </w:r>
    </w:p>
    <w:p w:rsidR="003463E0" w:rsidRDefault="003463E0" w:rsidP="003463E0">
      <w:pPr>
        <w:pStyle w:val="3"/>
        <w:numPr>
          <w:ilvl w:val="0"/>
          <w:numId w:val="38"/>
        </w:numPr>
      </w:pPr>
      <w:r>
        <w:t>ралли-рейд «Т2Б» / «Продакшн Базовый»</w:t>
      </w:r>
    </w:p>
    <w:p w:rsidR="003463E0" w:rsidRDefault="003463E0" w:rsidP="003463E0">
      <w:pPr>
        <w:pStyle w:val="3"/>
        <w:numPr>
          <w:ilvl w:val="0"/>
          <w:numId w:val="38"/>
        </w:numPr>
      </w:pPr>
      <w:r>
        <w:t>ралли-рейд «N» / «Национальный»</w:t>
      </w:r>
    </w:p>
    <w:p w:rsidR="003463E0" w:rsidRDefault="003463E0" w:rsidP="003463E0">
      <w:pPr>
        <w:pStyle w:val="3"/>
        <w:numPr>
          <w:ilvl w:val="0"/>
          <w:numId w:val="38"/>
        </w:numPr>
      </w:pPr>
      <w:r>
        <w:t>ралли-рейд «R» /  «Рейд - Спорт»</w:t>
      </w:r>
    </w:p>
    <w:p w:rsidR="00D86939" w:rsidRPr="006D03A4" w:rsidRDefault="003463E0" w:rsidP="00D86939">
      <w:pPr>
        <w:pStyle w:val="3"/>
      </w:pPr>
      <w:r>
        <w:t>К участию в этапе Кубка России:</w:t>
      </w:r>
    </w:p>
    <w:p w:rsidR="002A5821" w:rsidRDefault="002A5821" w:rsidP="002A5821">
      <w:pPr>
        <w:pStyle w:val="3"/>
        <w:numPr>
          <w:ilvl w:val="0"/>
          <w:numId w:val="36"/>
        </w:numPr>
      </w:pPr>
      <w:r>
        <w:t>ралли-рейд «Т1» / «Суперпродакшн»</w:t>
      </w:r>
    </w:p>
    <w:p w:rsidR="002A5821" w:rsidRPr="00856CBA" w:rsidRDefault="002A5821" w:rsidP="002A5821">
      <w:pPr>
        <w:pStyle w:val="3"/>
        <w:numPr>
          <w:ilvl w:val="0"/>
          <w:numId w:val="36"/>
        </w:numPr>
      </w:pPr>
      <w:r>
        <w:t>ралли-рейд «Т2Д» / «Продакшн Допущенный»</w:t>
      </w:r>
    </w:p>
    <w:p w:rsidR="00D86939" w:rsidRDefault="002A5821" w:rsidP="00D86939">
      <w:pPr>
        <w:pStyle w:val="3"/>
        <w:numPr>
          <w:ilvl w:val="0"/>
          <w:numId w:val="36"/>
        </w:numPr>
      </w:pPr>
      <w:r>
        <w:t>ралли-рейд «N» / «Национальный</w:t>
      </w:r>
      <w:r w:rsidR="00D86939">
        <w:t>»</w:t>
      </w:r>
    </w:p>
    <w:p w:rsidR="00954A09" w:rsidRDefault="00954A09" w:rsidP="00954A09">
      <w:pPr>
        <w:pStyle w:val="3"/>
        <w:numPr>
          <w:ilvl w:val="0"/>
          <w:numId w:val="36"/>
        </w:numPr>
      </w:pPr>
      <w:r>
        <w:t>ралли-рейд «R» /  «Рейд - Спорт»</w:t>
      </w:r>
    </w:p>
    <w:p w:rsidR="00954A09" w:rsidRPr="001E0E98" w:rsidRDefault="00954A09" w:rsidP="00954A09">
      <w:pPr>
        <w:pStyle w:val="3"/>
        <w:numPr>
          <w:ilvl w:val="0"/>
          <w:numId w:val="0"/>
        </w:numPr>
        <w:ind w:left="1260"/>
      </w:pPr>
    </w:p>
    <w:p w:rsidR="00ED4ED2" w:rsidRPr="001E0E98" w:rsidRDefault="00ED4ED2" w:rsidP="00983231">
      <w:pPr>
        <w:pStyle w:val="3"/>
      </w:pPr>
      <w:bookmarkStart w:id="46" w:name="_Toc186366993"/>
      <w:r w:rsidRPr="001E0E98">
        <w:t>В случае если в группе заявлено мен</w:t>
      </w:r>
      <w:r w:rsidR="00EE09E6">
        <w:t>ее 6</w:t>
      </w:r>
      <w:r w:rsidRPr="001E0E98">
        <w:t xml:space="preserve"> автомобилей, автомобили этого класса участвуют только в общей классификации.</w:t>
      </w:r>
      <w:bookmarkEnd w:id="46"/>
    </w:p>
    <w:p w:rsidR="00ED4ED2" w:rsidRPr="001E0E98" w:rsidRDefault="00ED4ED2" w:rsidP="00983231">
      <w:pPr>
        <w:pStyle w:val="3"/>
      </w:pPr>
      <w:r w:rsidRPr="001E0E98">
        <w:t>Для участи</w:t>
      </w:r>
      <w:r w:rsidR="002A5821">
        <w:t>я в командном зачете Чемпионата</w:t>
      </w:r>
      <w:r w:rsidR="002A5821" w:rsidRPr="002A5821">
        <w:t xml:space="preserve">/ </w:t>
      </w:r>
      <w:r w:rsidR="002A5821">
        <w:t xml:space="preserve">Кубка </w:t>
      </w:r>
      <w:r w:rsidRPr="001E0E98">
        <w:t>допускаются команды, состоящие из экипажей, заявленных на этапе Чемпионата</w:t>
      </w:r>
      <w:r w:rsidR="002A5821" w:rsidRPr="002A5821">
        <w:t>/</w:t>
      </w:r>
      <w:r w:rsidR="002A5821">
        <w:t>Кубка России</w:t>
      </w:r>
      <w:r w:rsidRPr="001E0E98">
        <w:t xml:space="preserve">. Условия участия в командном зачете в соответствии </w:t>
      </w:r>
      <w:r w:rsidRPr="00954A09">
        <w:t xml:space="preserve">с Регламентом </w:t>
      </w:r>
      <w:r w:rsidR="00954A09" w:rsidRPr="00954A09">
        <w:t>Чемпионата и Кубка России 2013 года</w:t>
      </w:r>
      <w:r w:rsidRPr="00954A09">
        <w:t>.</w:t>
      </w:r>
    </w:p>
    <w:p w:rsidR="00ED4ED2" w:rsidRPr="006D03A4" w:rsidRDefault="00ED4ED2" w:rsidP="00646653">
      <w:pPr>
        <w:pStyle w:val="2"/>
      </w:pPr>
      <w:bookmarkStart w:id="47" w:name="_Toc186366994"/>
      <w:r>
        <w:t>Суммы заявочных взносов:</w:t>
      </w:r>
      <w:bookmarkEnd w:id="47"/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600"/>
        <w:gridCol w:w="2014"/>
      </w:tblGrid>
      <w:tr w:rsidR="00ED4ED2">
        <w:tc>
          <w:tcPr>
            <w:tcW w:w="3600" w:type="dxa"/>
          </w:tcPr>
          <w:p w:rsidR="00ED4ED2" w:rsidRPr="00AD3383" w:rsidRDefault="003463E0" w:rsidP="00AD3383">
            <w:pPr>
              <w:spacing w:line="260" w:lineRule="exact"/>
            </w:pPr>
            <w:r>
              <w:t>Статус</w:t>
            </w:r>
          </w:p>
        </w:tc>
        <w:tc>
          <w:tcPr>
            <w:tcW w:w="3600" w:type="dxa"/>
            <w:vAlign w:val="center"/>
          </w:tcPr>
          <w:p w:rsidR="00ED4ED2" w:rsidRPr="00AD3383" w:rsidRDefault="00ED4ED2" w:rsidP="00AD3383">
            <w:pPr>
              <w:spacing w:line="260" w:lineRule="exact"/>
              <w:jc w:val="center"/>
            </w:pPr>
            <w:r>
              <w:t>с рекламой Организатора</w:t>
            </w:r>
          </w:p>
        </w:tc>
        <w:tc>
          <w:tcPr>
            <w:tcW w:w="2014" w:type="dxa"/>
            <w:vAlign w:val="center"/>
          </w:tcPr>
          <w:p w:rsidR="00ED4ED2" w:rsidRPr="00AD3383" w:rsidRDefault="00ED4ED2" w:rsidP="00AD3383">
            <w:pPr>
              <w:spacing w:line="260" w:lineRule="exact"/>
              <w:jc w:val="center"/>
            </w:pPr>
            <w:r>
              <w:t>без рекламы Организатора</w:t>
            </w:r>
          </w:p>
        </w:tc>
      </w:tr>
      <w:tr w:rsidR="003463E0">
        <w:tc>
          <w:tcPr>
            <w:tcW w:w="3600" w:type="dxa"/>
          </w:tcPr>
          <w:p w:rsidR="003463E0" w:rsidRPr="00AD3383" w:rsidRDefault="003463E0" w:rsidP="006320F2">
            <w:r>
              <w:t>Чемпионат</w:t>
            </w:r>
          </w:p>
        </w:tc>
        <w:tc>
          <w:tcPr>
            <w:tcW w:w="3600" w:type="dxa"/>
            <w:vAlign w:val="center"/>
          </w:tcPr>
          <w:p w:rsidR="003463E0" w:rsidRPr="00E46A76" w:rsidRDefault="003463E0" w:rsidP="00632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 (Т1)</w:t>
            </w:r>
          </w:p>
          <w:p w:rsidR="003463E0" w:rsidRPr="00E46A76" w:rsidRDefault="003463E0" w:rsidP="00632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27 000 (Т2)</w:t>
            </w:r>
          </w:p>
          <w:p w:rsidR="003463E0" w:rsidRPr="00AD3383" w:rsidRDefault="003463E0" w:rsidP="00632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15 000 (Нац, Рейд Спорт)</w:t>
            </w:r>
          </w:p>
        </w:tc>
        <w:tc>
          <w:tcPr>
            <w:tcW w:w="2014" w:type="dxa"/>
            <w:vAlign w:val="center"/>
          </w:tcPr>
          <w:p w:rsidR="003463E0" w:rsidRPr="00CA60B8" w:rsidRDefault="003463E0" w:rsidP="006320F2">
            <w:pPr>
              <w:jc w:val="center"/>
            </w:pPr>
            <w:r>
              <w:rPr>
                <w:b/>
                <w:bCs/>
              </w:rPr>
              <w:t>40 000</w:t>
            </w:r>
          </w:p>
        </w:tc>
      </w:tr>
      <w:tr w:rsidR="003463E0">
        <w:tc>
          <w:tcPr>
            <w:tcW w:w="3600" w:type="dxa"/>
          </w:tcPr>
          <w:p w:rsidR="003463E0" w:rsidRPr="00AD3383" w:rsidRDefault="003463E0" w:rsidP="00B8705D">
            <w:r>
              <w:t xml:space="preserve">Кубок </w:t>
            </w:r>
          </w:p>
        </w:tc>
        <w:tc>
          <w:tcPr>
            <w:tcW w:w="3600" w:type="dxa"/>
            <w:vAlign w:val="center"/>
          </w:tcPr>
          <w:p w:rsidR="003463E0" w:rsidRPr="00E46A76" w:rsidRDefault="003463E0" w:rsidP="0034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 (Т1)</w:t>
            </w:r>
          </w:p>
          <w:p w:rsidR="003463E0" w:rsidRPr="00E46A76" w:rsidRDefault="003463E0" w:rsidP="0034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 (Т2)</w:t>
            </w:r>
          </w:p>
          <w:p w:rsidR="003463E0" w:rsidRPr="00AD3383" w:rsidRDefault="003463E0" w:rsidP="00346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10 000 (Нац, Рейд Спорт</w:t>
            </w:r>
            <w:r w:rsidR="00CF5D0D">
              <w:rPr>
                <w:b/>
                <w:bCs/>
              </w:rPr>
              <w:t>)</w:t>
            </w:r>
          </w:p>
        </w:tc>
        <w:tc>
          <w:tcPr>
            <w:tcW w:w="2014" w:type="dxa"/>
            <w:vAlign w:val="center"/>
          </w:tcPr>
          <w:p w:rsidR="003463E0" w:rsidRPr="00CA60B8" w:rsidRDefault="003463E0" w:rsidP="00AD3383">
            <w:pPr>
              <w:jc w:val="center"/>
            </w:pPr>
            <w:r w:rsidRPr="003463E0">
              <w:rPr>
                <w:b/>
                <w:bCs/>
              </w:rPr>
              <w:t>30 000</w:t>
            </w:r>
          </w:p>
        </w:tc>
      </w:tr>
      <w:tr w:rsidR="003463E0">
        <w:tc>
          <w:tcPr>
            <w:tcW w:w="3600" w:type="dxa"/>
          </w:tcPr>
          <w:p w:rsidR="003463E0" w:rsidRPr="00AD3383" w:rsidRDefault="003463E0" w:rsidP="006651C6">
            <w:r>
              <w:t>Команда</w:t>
            </w:r>
          </w:p>
        </w:tc>
        <w:tc>
          <w:tcPr>
            <w:tcW w:w="3600" w:type="dxa"/>
            <w:vAlign w:val="center"/>
          </w:tcPr>
          <w:p w:rsidR="003463E0" w:rsidRPr="00AD3383" w:rsidRDefault="003463E0" w:rsidP="00AD3383">
            <w:pPr>
              <w:jc w:val="center"/>
            </w:pPr>
            <w:r>
              <w:rPr>
                <w:b/>
                <w:bCs/>
              </w:rPr>
              <w:t>2 000 руб. за каждый а/м</w:t>
            </w:r>
          </w:p>
        </w:tc>
        <w:tc>
          <w:tcPr>
            <w:tcW w:w="2014" w:type="dxa"/>
          </w:tcPr>
          <w:p w:rsidR="003463E0" w:rsidRPr="00CA60B8" w:rsidRDefault="003463E0" w:rsidP="00AD3383">
            <w:pPr>
              <w:jc w:val="center"/>
            </w:pPr>
          </w:p>
        </w:tc>
      </w:tr>
    </w:tbl>
    <w:p w:rsidR="00ED4ED2" w:rsidRDefault="00ED4ED2" w:rsidP="00B8705D">
      <w:pPr>
        <w:pStyle w:val="3"/>
        <w:numPr>
          <w:ilvl w:val="0"/>
          <w:numId w:val="0"/>
        </w:numPr>
      </w:pPr>
      <w:bookmarkStart w:id="48" w:name="_Toc186366995"/>
      <w:bookmarkStart w:id="49" w:name="_Ref186362500"/>
      <w:bookmarkStart w:id="50" w:name="_Toc186366996"/>
      <w:bookmarkEnd w:id="48"/>
    </w:p>
    <w:p w:rsidR="00ED4ED2" w:rsidRPr="006D03A4" w:rsidRDefault="00ED4ED2" w:rsidP="005E32C1">
      <w:pPr>
        <w:pStyle w:val="3"/>
      </w:pPr>
      <w:r>
        <w:t>Суммы заявочных взносов включают:</w:t>
      </w:r>
      <w:bookmarkEnd w:id="49"/>
      <w:bookmarkEnd w:id="50"/>
    </w:p>
    <w:p w:rsidR="00ED4ED2" w:rsidRPr="006D03A4" w:rsidRDefault="00ED4ED2" w:rsidP="002925C7">
      <w:pPr>
        <w:numPr>
          <w:ilvl w:val="0"/>
          <w:numId w:val="6"/>
        </w:numPr>
        <w:spacing w:line="260" w:lineRule="exact"/>
      </w:pPr>
      <w:r>
        <w:t>Страховое покрытие, как указано в статье 4 данного Регламента;</w:t>
      </w:r>
    </w:p>
    <w:p w:rsidR="00ED4ED2" w:rsidRDefault="00ED4ED2" w:rsidP="00A8074E">
      <w:pPr>
        <w:numPr>
          <w:ilvl w:val="0"/>
          <w:numId w:val="6"/>
        </w:numPr>
        <w:spacing w:line="260" w:lineRule="exact"/>
      </w:pPr>
      <w:r>
        <w:t>Документы:</w:t>
      </w:r>
    </w:p>
    <w:p w:rsidR="00ED4ED2" w:rsidRDefault="00ED4ED2" w:rsidP="00A8074E">
      <w:pPr>
        <w:numPr>
          <w:ilvl w:val="1"/>
          <w:numId w:val="6"/>
        </w:numPr>
      </w:pPr>
      <w:r>
        <w:t>Регламент – 1 экз.</w:t>
      </w:r>
    </w:p>
    <w:p w:rsidR="00ED4ED2" w:rsidRDefault="00ED4ED2" w:rsidP="00A8074E">
      <w:pPr>
        <w:numPr>
          <w:ilvl w:val="1"/>
          <w:numId w:val="6"/>
        </w:numPr>
      </w:pPr>
      <w:r>
        <w:t>Rally Guide – 1 экз.</w:t>
      </w:r>
    </w:p>
    <w:p w:rsidR="00ED4ED2" w:rsidRDefault="00ED4ED2" w:rsidP="00A8074E">
      <w:pPr>
        <w:numPr>
          <w:ilvl w:val="1"/>
          <w:numId w:val="6"/>
        </w:numPr>
      </w:pPr>
      <w:r>
        <w:t>Дорожная книга – 1 экз.</w:t>
      </w:r>
    </w:p>
    <w:p w:rsidR="00ED4ED2" w:rsidRPr="001E0E98" w:rsidRDefault="00ED4ED2" w:rsidP="00A8074E">
      <w:pPr>
        <w:numPr>
          <w:ilvl w:val="1"/>
          <w:numId w:val="6"/>
        </w:numPr>
      </w:pPr>
      <w:r w:rsidRPr="001E0E98">
        <w:t>Дорожная книга сервиса – 1 экз.</w:t>
      </w:r>
    </w:p>
    <w:p w:rsidR="00ED4ED2" w:rsidRPr="001E0E98" w:rsidRDefault="00ED4ED2" w:rsidP="00A8074E">
      <w:pPr>
        <w:numPr>
          <w:ilvl w:val="1"/>
          <w:numId w:val="6"/>
        </w:numPr>
      </w:pPr>
      <w:r w:rsidRPr="001E0E98">
        <w:t>Маршрутный лист – 1 экз.</w:t>
      </w:r>
    </w:p>
    <w:p w:rsidR="00ED4ED2" w:rsidRPr="001E0E98" w:rsidRDefault="00ED4ED2" w:rsidP="00A8074E">
      <w:pPr>
        <w:numPr>
          <w:ilvl w:val="1"/>
          <w:numId w:val="6"/>
        </w:numPr>
      </w:pPr>
      <w:r w:rsidRPr="001E0E98">
        <w:t>Списки и классификации – 2 экз.</w:t>
      </w:r>
    </w:p>
    <w:p w:rsidR="00ED4ED2" w:rsidRPr="001E0E98" w:rsidRDefault="00ED4ED2" w:rsidP="00A8074E">
      <w:pPr>
        <w:numPr>
          <w:ilvl w:val="0"/>
          <w:numId w:val="6"/>
        </w:numPr>
        <w:spacing w:line="260" w:lineRule="exact"/>
      </w:pPr>
      <w:r w:rsidRPr="001E0E98">
        <w:t>Наклейки:</w:t>
      </w:r>
    </w:p>
    <w:p w:rsidR="00ED4ED2" w:rsidRPr="001E0E98" w:rsidRDefault="00ED4ED2" w:rsidP="00A8074E">
      <w:pPr>
        <w:numPr>
          <w:ilvl w:val="1"/>
          <w:numId w:val="6"/>
        </w:numPr>
      </w:pPr>
      <w:r w:rsidRPr="001E0E98">
        <w:t>наклейки 10х25 на лобовое стекло – 2 шт.</w:t>
      </w:r>
    </w:p>
    <w:p w:rsidR="00ED4ED2" w:rsidRPr="001E0E98" w:rsidRDefault="00ED4ED2" w:rsidP="00A8074E">
      <w:pPr>
        <w:numPr>
          <w:ilvl w:val="1"/>
          <w:numId w:val="6"/>
        </w:numPr>
      </w:pPr>
      <w:r w:rsidRPr="001E0E98">
        <w:t>эмблемы соревнования 43х21 – 1 шт.</w:t>
      </w:r>
    </w:p>
    <w:p w:rsidR="00ED4ED2" w:rsidRPr="001E0E98" w:rsidRDefault="00ED4ED2" w:rsidP="00A8074E">
      <w:pPr>
        <w:numPr>
          <w:ilvl w:val="1"/>
          <w:numId w:val="6"/>
        </w:numPr>
      </w:pPr>
      <w:r w:rsidRPr="001E0E98">
        <w:lastRenderedPageBreak/>
        <w:t>стартовые номера 50х52 – 3 шт.</w:t>
      </w:r>
    </w:p>
    <w:p w:rsidR="00ED4ED2" w:rsidRPr="001E0E98" w:rsidRDefault="00ED4ED2" w:rsidP="00A8074E">
      <w:pPr>
        <w:numPr>
          <w:ilvl w:val="1"/>
          <w:numId w:val="6"/>
        </w:numPr>
      </w:pPr>
      <w:r w:rsidRPr="001E0E98">
        <w:t>панно с необязательной рекламой – 2 шт.</w:t>
      </w:r>
    </w:p>
    <w:p w:rsidR="00ED4ED2" w:rsidRPr="001E0E98" w:rsidRDefault="00ED4ED2" w:rsidP="00A8074E">
      <w:pPr>
        <w:numPr>
          <w:ilvl w:val="1"/>
          <w:numId w:val="6"/>
        </w:numPr>
      </w:pPr>
      <w:r w:rsidRPr="001E0E98">
        <w:t>наклейка «Assistance» - 1 шт.</w:t>
      </w:r>
    </w:p>
    <w:p w:rsidR="00ED4ED2" w:rsidRPr="001E0E98" w:rsidRDefault="00ED4ED2" w:rsidP="00A8074E">
      <w:pPr>
        <w:numPr>
          <w:ilvl w:val="0"/>
          <w:numId w:val="6"/>
        </w:numPr>
        <w:spacing w:line="260" w:lineRule="exact"/>
      </w:pPr>
      <w:r w:rsidRPr="001E0E98">
        <w:t>Прочее:</w:t>
      </w:r>
    </w:p>
    <w:p w:rsidR="00ED4ED2" w:rsidRPr="001E0E98" w:rsidRDefault="00ED4ED2" w:rsidP="00295715">
      <w:pPr>
        <w:numPr>
          <w:ilvl w:val="1"/>
          <w:numId w:val="6"/>
        </w:numPr>
      </w:pPr>
      <w:r w:rsidRPr="001E0E98">
        <w:t>идентификационные браслеты для экипажа – 2 шт.</w:t>
      </w:r>
    </w:p>
    <w:p w:rsidR="00ED4ED2" w:rsidRPr="001E0E98" w:rsidRDefault="00ED4ED2" w:rsidP="00A8074E">
      <w:pPr>
        <w:numPr>
          <w:ilvl w:val="1"/>
          <w:numId w:val="6"/>
        </w:numPr>
      </w:pPr>
      <w:r w:rsidRPr="001E0E98">
        <w:t>идентификационные бейджи для членов команд – 4 шт.</w:t>
      </w:r>
    </w:p>
    <w:p w:rsidR="00ED4ED2" w:rsidRPr="001E0E98" w:rsidRDefault="00ED4ED2" w:rsidP="00DB2356">
      <w:pPr>
        <w:ind w:left="513"/>
      </w:pPr>
    </w:p>
    <w:p w:rsidR="00ED4ED2" w:rsidRPr="00A8074E" w:rsidRDefault="00ED4ED2" w:rsidP="00DB2356">
      <w:pPr>
        <w:pStyle w:val="3"/>
      </w:pPr>
      <w:bookmarkStart w:id="51" w:name="_Toc186366997"/>
      <w:bookmarkStart w:id="52" w:name="_Toc186366998"/>
      <w:bookmarkEnd w:id="51"/>
      <w:r w:rsidRPr="001E0E98">
        <w:t>Суммы заявочных</w:t>
      </w:r>
      <w:r>
        <w:t xml:space="preserve"> взносов не включают:</w:t>
      </w:r>
      <w:bookmarkEnd w:id="52"/>
    </w:p>
    <w:p w:rsidR="00ED4ED2" w:rsidRDefault="00ED4ED2" w:rsidP="004E4996">
      <w:pPr>
        <w:numPr>
          <w:ilvl w:val="0"/>
          <w:numId w:val="7"/>
        </w:numPr>
        <w:spacing w:line="260" w:lineRule="exact"/>
      </w:pPr>
      <w:r>
        <w:t>Страхование от несчастных случаев и ущерба, кроме описанного в статье 4;</w:t>
      </w:r>
    </w:p>
    <w:p w:rsidR="00ED4ED2" w:rsidRDefault="00ED4ED2" w:rsidP="00E82EB5">
      <w:pPr>
        <w:numPr>
          <w:ilvl w:val="0"/>
          <w:numId w:val="7"/>
        </w:numPr>
        <w:spacing w:line="260" w:lineRule="exact"/>
      </w:pPr>
      <w:r>
        <w:t xml:space="preserve">Стоимость аренды оборудования навигации и безопасности, указанную в статье </w:t>
      </w:r>
      <w:r w:rsidR="00D67209">
        <w:fldChar w:fldCharType="begin"/>
      </w:r>
      <w:r>
        <w:instrText xml:space="preserve"> REF _Ref217625649 \r \h </w:instrText>
      </w:r>
      <w:r w:rsidR="00D67209">
        <w:fldChar w:fldCharType="separate"/>
      </w:r>
      <w:r>
        <w:rPr>
          <w:rFonts w:ascii="Arial" w:hAnsi="Arial" w:cs="Arial"/>
          <w:lang w:bidi="he-IL"/>
        </w:rPr>
        <w:t>‎</w:t>
      </w:r>
      <w:r>
        <w:t>10.7</w:t>
      </w:r>
      <w:r w:rsidR="00D67209">
        <w:fldChar w:fldCharType="end"/>
      </w:r>
      <w:r>
        <w:t>;</w:t>
      </w:r>
    </w:p>
    <w:p w:rsidR="00ED4ED2" w:rsidRDefault="00ED4ED2" w:rsidP="00A8074E">
      <w:pPr>
        <w:numPr>
          <w:ilvl w:val="0"/>
          <w:numId w:val="7"/>
        </w:numPr>
        <w:spacing w:line="260" w:lineRule="exact"/>
      </w:pPr>
      <w:r>
        <w:t>Стоимость допуска в Парки Сервиса более одного автомобиля сервиса;</w:t>
      </w:r>
    </w:p>
    <w:p w:rsidR="00ED4ED2" w:rsidRDefault="00ED4ED2" w:rsidP="00A8074E">
      <w:pPr>
        <w:numPr>
          <w:ilvl w:val="0"/>
          <w:numId w:val="7"/>
        </w:numPr>
        <w:spacing w:line="260" w:lineRule="exact"/>
      </w:pPr>
      <w:r>
        <w:t>Стоимость дополнительных сверх  указанных выше документов, наклеек, идентификационных браслетов/бейджей, которые могут быть приобретены у Организатора по установленным им ценам;</w:t>
      </w:r>
    </w:p>
    <w:p w:rsidR="00ED4ED2" w:rsidRDefault="00ED4ED2" w:rsidP="00A8074E">
      <w:pPr>
        <w:numPr>
          <w:ilvl w:val="0"/>
          <w:numId w:val="7"/>
        </w:numPr>
        <w:spacing w:line="260" w:lineRule="exact"/>
      </w:pPr>
      <w:r>
        <w:t>Все иные расходы, которые могут понести участники, члены экипажей и команд в связи с участием в соревновании.</w:t>
      </w:r>
    </w:p>
    <w:p w:rsidR="00ED4ED2" w:rsidRDefault="00ED4ED2" w:rsidP="00A8074E">
      <w:pPr>
        <w:rPr>
          <w:b/>
          <w:bCs/>
        </w:rPr>
      </w:pPr>
    </w:p>
    <w:p w:rsidR="00ED4ED2" w:rsidRPr="001E0E98" w:rsidRDefault="00ED4ED2" w:rsidP="004360C2">
      <w:pPr>
        <w:pStyle w:val="3"/>
      </w:pPr>
      <w:r w:rsidRPr="001E0E98">
        <w:t>Дополнительные наклейки «Assistance»</w:t>
      </w:r>
    </w:p>
    <w:p w:rsidR="00ED4ED2" w:rsidRDefault="00ED4ED2">
      <w:r w:rsidRPr="001E0E98">
        <w:t>Пропуска для дополнительных автомобилей сервиса будут выданы на административных проверках участникам, заявившим Организатору о необходимости в дополнительных автомобилях сервиса не позднее срока окончания приема заявок и уплатившим за каждый дополнительный автомобиль сервиса взнос в размере 8000 рублей.</w:t>
      </w:r>
    </w:p>
    <w:p w:rsidR="00ED4ED2" w:rsidRPr="006D03A4" w:rsidRDefault="00ED4ED2" w:rsidP="004360C2">
      <w:pPr>
        <w:spacing w:line="260" w:lineRule="exact"/>
      </w:pPr>
    </w:p>
    <w:p w:rsidR="00ED4ED2" w:rsidRPr="006D03A4" w:rsidRDefault="00ED4ED2" w:rsidP="008D7662">
      <w:pPr>
        <w:pStyle w:val="2"/>
      </w:pPr>
      <w:bookmarkStart w:id="53" w:name="_Toc186366999"/>
      <w:bookmarkStart w:id="54" w:name="_Toc186367000"/>
      <w:bookmarkEnd w:id="53"/>
      <w:r>
        <w:t>Перечисление взносов</w:t>
      </w:r>
      <w:bookmarkEnd w:id="54"/>
    </w:p>
    <w:p w:rsidR="00ED4ED2" w:rsidRPr="006D03A4" w:rsidRDefault="00ED4ED2" w:rsidP="005E32C1">
      <w:pPr>
        <w:pStyle w:val="3"/>
      </w:pPr>
      <w:bookmarkStart w:id="55" w:name="_Toc186367001"/>
      <w:r>
        <w:t>Взносы должны быть уплачены до окончания срока приема заявок по реквизитам, указанным в данном Регламенте.</w:t>
      </w:r>
      <w:bookmarkEnd w:id="55"/>
    </w:p>
    <w:p w:rsidR="00ED4ED2" w:rsidRPr="0039083C" w:rsidRDefault="00ED4ED2" w:rsidP="004360C2">
      <w:bookmarkStart w:id="56" w:name="_Toc186367002"/>
      <w:r>
        <w:t xml:space="preserve">Реквизиты для платежей </w:t>
      </w:r>
      <w:r>
        <w:rPr>
          <w:b/>
          <w:bCs/>
          <w:u w:val="single"/>
        </w:rPr>
        <w:t>в рублях РФ</w:t>
      </w:r>
      <w:r>
        <w:t>:</w:t>
      </w:r>
    </w:p>
    <w:p w:rsidR="00ED4ED2" w:rsidRPr="001670E9" w:rsidRDefault="00ED4ED2" w:rsidP="00693346">
      <w:pPr>
        <w:pStyle w:val="3"/>
        <w:numPr>
          <w:ilvl w:val="0"/>
          <w:numId w:val="0"/>
        </w:numPr>
        <w:ind w:left="540"/>
      </w:pPr>
      <w:r>
        <w:t>Некоммерческое партнерство Автомобильный спортивный клуб «НАРТ ТАЙМ»</w:t>
      </w:r>
    </w:p>
    <w:p w:rsidR="00ED4ED2" w:rsidRPr="001670E9" w:rsidRDefault="00ED4ED2" w:rsidP="00693346">
      <w:pPr>
        <w:pStyle w:val="3"/>
        <w:numPr>
          <w:ilvl w:val="0"/>
          <w:numId w:val="0"/>
        </w:numPr>
        <w:ind w:left="540"/>
      </w:pPr>
      <w:r>
        <w:t>192241, г. Санкт-Петербург, ул. Софийская, д. 60</w:t>
      </w:r>
    </w:p>
    <w:p w:rsidR="00ED4ED2" w:rsidRPr="001670E9" w:rsidRDefault="00ED4ED2" w:rsidP="00693346">
      <w:pPr>
        <w:pStyle w:val="3"/>
        <w:numPr>
          <w:ilvl w:val="0"/>
          <w:numId w:val="0"/>
        </w:numPr>
        <w:ind w:left="540"/>
      </w:pPr>
      <w:r>
        <w:t>Телефон +7 (812) 269 12 62, факс +7 (812) 708 67 69</w:t>
      </w:r>
    </w:p>
    <w:p w:rsidR="00ED4ED2" w:rsidRPr="001670E9" w:rsidRDefault="00ED4ED2" w:rsidP="00693346">
      <w:pPr>
        <w:pStyle w:val="3"/>
        <w:numPr>
          <w:ilvl w:val="0"/>
          <w:numId w:val="0"/>
        </w:numPr>
        <w:ind w:left="540"/>
      </w:pPr>
      <w:r>
        <w:t>ОГРН 1037835036601, ИНН 7816199841, КПП 781601001</w:t>
      </w:r>
    </w:p>
    <w:p w:rsidR="00ED4ED2" w:rsidRPr="001670E9" w:rsidRDefault="00ED4ED2" w:rsidP="00693346">
      <w:pPr>
        <w:pStyle w:val="3"/>
        <w:numPr>
          <w:ilvl w:val="0"/>
          <w:numId w:val="0"/>
        </w:numPr>
        <w:ind w:left="540"/>
      </w:pPr>
      <w:r>
        <w:t xml:space="preserve">Р/с № 40703810855100110787 во Фрунзенском ОСБ № 2006 Северо-Западного банка Сбербанка России, </w:t>
      </w:r>
    </w:p>
    <w:p w:rsidR="00ED4ED2" w:rsidRPr="001670E9" w:rsidRDefault="00ED4ED2" w:rsidP="00693346">
      <w:pPr>
        <w:pStyle w:val="3"/>
        <w:numPr>
          <w:ilvl w:val="0"/>
          <w:numId w:val="0"/>
        </w:numPr>
        <w:ind w:left="540"/>
      </w:pPr>
      <w:r>
        <w:t>к/с № 30101810500000000653, БИК 044030653</w:t>
      </w:r>
    </w:p>
    <w:p w:rsidR="00ED4ED2" w:rsidRPr="001670E9" w:rsidRDefault="00ED4ED2" w:rsidP="00693346">
      <w:pPr>
        <w:pStyle w:val="3"/>
        <w:numPr>
          <w:ilvl w:val="0"/>
          <w:numId w:val="0"/>
        </w:numPr>
        <w:ind w:left="540"/>
      </w:pPr>
      <w:r>
        <w:t>ЦЕЛЕВОЙ ВЗНОС ЗА ЭКИПАЖ _____ (НДС не облагается)</w:t>
      </w:r>
    </w:p>
    <w:p w:rsidR="00ED4ED2" w:rsidRDefault="00ED4ED2" w:rsidP="00F13E9F">
      <w:pPr>
        <w:pStyle w:val="3"/>
        <w:numPr>
          <w:ilvl w:val="0"/>
          <w:numId w:val="0"/>
        </w:numPr>
        <w:ind w:left="540"/>
      </w:pPr>
      <w:r>
        <w:t>Заявки, не сопровождаемые оплатой, не действительны.</w:t>
      </w:r>
      <w:bookmarkEnd w:id="56"/>
    </w:p>
    <w:p w:rsidR="00ED4ED2" w:rsidRPr="00F006A9" w:rsidRDefault="00ED4ED2" w:rsidP="00983231">
      <w:pPr>
        <w:pStyle w:val="3"/>
      </w:pPr>
      <w:bookmarkStart w:id="57" w:name="_Toc186367003"/>
      <w:bookmarkStart w:id="58" w:name="_Toc186367004"/>
      <w:bookmarkEnd w:id="57"/>
      <w:r>
        <w:t>Экипажи, заявленные для участия в этапе Чемпионата России и уплатившие заявочный взнос в соответствии с данным Дополнительным Регламентом, освобождаются от уплаты заявочного взноса за участие в международном соревновании</w:t>
      </w:r>
      <w:r w:rsidR="00954A09">
        <w:t>.</w:t>
      </w:r>
      <w:r>
        <w:t>.</w:t>
      </w:r>
      <w:bookmarkEnd w:id="58"/>
    </w:p>
    <w:p w:rsidR="00ED4ED2" w:rsidRPr="007166C5" w:rsidRDefault="00ED4ED2" w:rsidP="008D7662">
      <w:pPr>
        <w:pStyle w:val="2"/>
        <w:rPr>
          <w:rStyle w:val="24"/>
        </w:rPr>
      </w:pPr>
      <w:bookmarkStart w:id="59" w:name="_Toc186367005"/>
      <w:r>
        <w:t xml:space="preserve">Возврат взносов. </w:t>
      </w:r>
      <w:r>
        <w:rPr>
          <w:rStyle w:val="24"/>
          <w:b/>
          <w:bCs/>
        </w:rPr>
        <w:t>Организатор возвращают (частично) взносы, в случае если участник не смог принять участие в соревновании по причине форс-мажора, если участник оповестил Организатора письменно. Организатор удерживает:</w:t>
      </w:r>
      <w:bookmarkEnd w:id="59"/>
    </w:p>
    <w:p w:rsidR="00ED4ED2" w:rsidRDefault="00ED4ED2" w:rsidP="007C6ECB">
      <w:pPr>
        <w:numPr>
          <w:ilvl w:val="1"/>
          <w:numId w:val="14"/>
        </w:numPr>
        <w:tabs>
          <w:tab w:val="clear" w:pos="1440"/>
          <w:tab w:val="num" w:pos="540"/>
        </w:tabs>
        <w:ind w:left="540" w:hanging="520"/>
      </w:pPr>
      <w:bookmarkStart w:id="60" w:name="_Toc183159049"/>
      <w:bookmarkStart w:id="61" w:name="_Toc186367006"/>
      <w:r>
        <w:t>25% - в случае получения информации больше чем за 60 дней до начала административных проверок</w:t>
      </w:r>
    </w:p>
    <w:p w:rsidR="00ED4ED2" w:rsidRDefault="00ED4ED2" w:rsidP="007C6ECB">
      <w:pPr>
        <w:numPr>
          <w:ilvl w:val="1"/>
          <w:numId w:val="14"/>
        </w:numPr>
        <w:tabs>
          <w:tab w:val="clear" w:pos="1440"/>
          <w:tab w:val="num" w:pos="540"/>
        </w:tabs>
        <w:ind w:left="540" w:hanging="520"/>
      </w:pPr>
      <w:r>
        <w:t>50% - в случае получения информации больше чем за 30, но менее чем за 60 дней до начала административных проверок</w:t>
      </w:r>
    </w:p>
    <w:p w:rsidR="00ED4ED2" w:rsidRDefault="00ED4ED2" w:rsidP="007C6ECB">
      <w:pPr>
        <w:numPr>
          <w:ilvl w:val="1"/>
          <w:numId w:val="14"/>
        </w:numPr>
        <w:tabs>
          <w:tab w:val="clear" w:pos="1440"/>
          <w:tab w:val="num" w:pos="540"/>
        </w:tabs>
        <w:ind w:left="540" w:hanging="520"/>
      </w:pPr>
      <w:r>
        <w:t>100% - с случае получения информации менее чем за 30 дней до начала административных проверок</w:t>
      </w:r>
    </w:p>
    <w:p w:rsidR="00ED4ED2" w:rsidRPr="006D03A4" w:rsidRDefault="00ED4ED2" w:rsidP="00D80DCC">
      <w:pPr>
        <w:pStyle w:val="a"/>
      </w:pPr>
      <w:bookmarkStart w:id="62" w:name="_Toc219661107"/>
      <w:r>
        <w:t>СТРАХОВАНИЕ</w:t>
      </w:r>
      <w:bookmarkEnd w:id="60"/>
      <w:bookmarkEnd w:id="61"/>
      <w:bookmarkEnd w:id="62"/>
    </w:p>
    <w:p w:rsidR="00ED4ED2" w:rsidRPr="006D03A4" w:rsidRDefault="00ED4ED2" w:rsidP="00125F89">
      <w:pPr>
        <w:pStyle w:val="2"/>
      </w:pPr>
      <w:bookmarkStart w:id="63" w:name="_Toc186367007"/>
      <w:r>
        <w:t>Заявочный взнос включает</w:t>
      </w:r>
      <w:bookmarkEnd w:id="63"/>
      <w:r>
        <w:t xml:space="preserve"> </w:t>
      </w:r>
    </w:p>
    <w:p w:rsidR="00ED4ED2" w:rsidRPr="00D97F60" w:rsidRDefault="00ED4ED2" w:rsidP="005C7D94">
      <w:pPr>
        <w:numPr>
          <w:ilvl w:val="0"/>
          <w:numId w:val="5"/>
        </w:numPr>
        <w:tabs>
          <w:tab w:val="left" w:leader="dot" w:pos="5040"/>
        </w:tabs>
      </w:pPr>
      <w:r>
        <w:t xml:space="preserve">страхование гражданской ответственности перед третьими лицами в соответствии с законодательством России; </w:t>
      </w:r>
    </w:p>
    <w:p w:rsidR="00ED4ED2" w:rsidRPr="00D97F60" w:rsidRDefault="00ED4ED2" w:rsidP="005C7D94">
      <w:pPr>
        <w:numPr>
          <w:ilvl w:val="0"/>
          <w:numId w:val="5"/>
        </w:numPr>
        <w:tabs>
          <w:tab w:val="left" w:leader="dot" w:pos="5040"/>
        </w:tabs>
      </w:pPr>
      <w:r>
        <w:t xml:space="preserve">покрытие расходов на госпитализацию в медицинское учреждение в г. Санкт-Петербурге. </w:t>
      </w:r>
    </w:p>
    <w:p w:rsidR="00ED4ED2" w:rsidRDefault="00ED4ED2" w:rsidP="00595BB4">
      <w:pPr>
        <w:pStyle w:val="2"/>
      </w:pPr>
      <w:bookmarkStart w:id="64" w:name="_Toc186367008"/>
      <w:r>
        <w:t>Страховая компания, номер страхового полиса:</w:t>
      </w:r>
      <w:bookmarkEnd w:id="64"/>
    </w:p>
    <w:p w:rsidR="00ED4ED2" w:rsidRDefault="00A35850">
      <w:r>
        <w:t>Публикуется позже</w:t>
      </w:r>
    </w:p>
    <w:p w:rsidR="00ED4ED2" w:rsidRDefault="00ED4ED2" w:rsidP="005F5C8C">
      <w:pPr>
        <w:numPr>
          <w:ilvl w:val="0"/>
          <w:numId w:val="5"/>
        </w:numPr>
        <w:tabs>
          <w:tab w:val="left" w:leader="dot" w:pos="5040"/>
        </w:tabs>
      </w:pPr>
    </w:p>
    <w:p w:rsidR="00ED4ED2" w:rsidRPr="005F5C8C" w:rsidRDefault="00ED4ED2" w:rsidP="005F5C8C">
      <w:pPr>
        <w:numPr>
          <w:ilvl w:val="0"/>
          <w:numId w:val="5"/>
        </w:numPr>
        <w:tabs>
          <w:tab w:val="left" w:leader="dot" w:pos="5040"/>
        </w:tabs>
      </w:pPr>
    </w:p>
    <w:p w:rsidR="00ED4ED2" w:rsidRPr="006D03A4" w:rsidRDefault="00ED4ED2" w:rsidP="00595BB4">
      <w:pPr>
        <w:pStyle w:val="2"/>
      </w:pPr>
      <w:bookmarkStart w:id="65" w:name="_Toc186367009"/>
      <w:r>
        <w:t>Страхование, предоставляемое участникам Организатором, покрывает:</w:t>
      </w:r>
      <w:bookmarkEnd w:id="65"/>
    </w:p>
    <w:p w:rsidR="00ED4ED2" w:rsidRPr="00595BB4" w:rsidRDefault="00ED4ED2" w:rsidP="00595BB4">
      <w:pPr>
        <w:numPr>
          <w:ilvl w:val="0"/>
          <w:numId w:val="5"/>
        </w:numPr>
        <w:tabs>
          <w:tab w:val="left" w:leader="dot" w:pos="5040"/>
        </w:tabs>
      </w:pPr>
      <w:r>
        <w:t>гражданскую ответственность участника за ущерб, причиненный им здоровью и имуществу третьих лиц, не являющихся участниками соревнования;</w:t>
      </w:r>
    </w:p>
    <w:p w:rsidR="00ED4ED2" w:rsidRPr="001E0E98" w:rsidRDefault="00ED4ED2" w:rsidP="00595BB4">
      <w:pPr>
        <w:numPr>
          <w:ilvl w:val="0"/>
          <w:numId w:val="5"/>
        </w:numPr>
        <w:tabs>
          <w:tab w:val="left" w:leader="dot" w:pos="5040"/>
        </w:tabs>
      </w:pPr>
      <w:r>
        <w:t xml:space="preserve">гражданскую ответственность участника за ущерб, причиненный </w:t>
      </w:r>
      <w:r w:rsidRPr="001E0E98">
        <w:t>им здоровью других участников соревнования, в том числе гражданскую ответственность пилотов (лиц, находившихся за рулем автомобиля в момент аварии) за ущерб, причиненный здоровью штурманов в результате аварии;</w:t>
      </w:r>
    </w:p>
    <w:p w:rsidR="00ED4ED2" w:rsidRPr="001E0E98" w:rsidRDefault="00ED4ED2" w:rsidP="00595BB4">
      <w:pPr>
        <w:numPr>
          <w:ilvl w:val="0"/>
          <w:numId w:val="5"/>
        </w:numPr>
        <w:tabs>
          <w:tab w:val="left" w:leader="dot" w:pos="5040"/>
        </w:tabs>
      </w:pPr>
      <w:r w:rsidRPr="001E0E98">
        <w:t>расходы на эвакуацию и госпитализацию в медицинское учреждение в г. Санкт-Петербурге.</w:t>
      </w:r>
    </w:p>
    <w:p w:rsidR="00ED4ED2" w:rsidRPr="001E7C98" w:rsidRDefault="00ED4ED2" w:rsidP="00595BB4">
      <w:pPr>
        <w:pStyle w:val="2"/>
      </w:pPr>
      <w:bookmarkStart w:id="66" w:name="_Toc186367010"/>
      <w:r w:rsidRPr="001E7C98">
        <w:t>Лимит ответственности страховщика на один страховой случай:</w:t>
      </w:r>
      <w:bookmarkEnd w:id="66"/>
    </w:p>
    <w:p w:rsidR="00ED4ED2" w:rsidRPr="001E7C98" w:rsidRDefault="00ED4ED2" w:rsidP="00595BB4">
      <w:pPr>
        <w:numPr>
          <w:ilvl w:val="0"/>
          <w:numId w:val="5"/>
        </w:numPr>
        <w:tabs>
          <w:tab w:val="left" w:leader="dot" w:pos="5040"/>
        </w:tabs>
      </w:pPr>
      <w:r w:rsidRPr="001E7C98">
        <w:t xml:space="preserve">200000 евро </w:t>
      </w:r>
    </w:p>
    <w:p w:rsidR="00ED4ED2" w:rsidRPr="001E0E98" w:rsidRDefault="00ED4ED2" w:rsidP="00595BB4">
      <w:pPr>
        <w:pStyle w:val="2"/>
      </w:pPr>
      <w:bookmarkStart w:id="67" w:name="_Toc186367011"/>
      <w:r w:rsidRPr="001E0E98">
        <w:t>Страхование, предоставляемое Организатором, не покрывает:</w:t>
      </w:r>
      <w:bookmarkEnd w:id="67"/>
    </w:p>
    <w:p w:rsidR="00ED4ED2" w:rsidRPr="00F0337A" w:rsidRDefault="00ED4ED2" w:rsidP="00F0337A">
      <w:pPr>
        <w:numPr>
          <w:ilvl w:val="0"/>
          <w:numId w:val="5"/>
        </w:numPr>
        <w:tabs>
          <w:tab w:val="left" w:leader="dot" w:pos="5040"/>
        </w:tabs>
      </w:pPr>
      <w:r>
        <w:t>ущерб, причиненный третьими лицами членам экипажей и команд, их здоровью и имуществу, включая спортивные автомобили и автомобили сервиса;</w:t>
      </w:r>
    </w:p>
    <w:p w:rsidR="00ED4ED2" w:rsidRPr="00F0337A" w:rsidRDefault="00ED4ED2" w:rsidP="00F0337A">
      <w:pPr>
        <w:numPr>
          <w:ilvl w:val="0"/>
          <w:numId w:val="5"/>
        </w:numPr>
        <w:tabs>
          <w:tab w:val="left" w:leader="dot" w:pos="5040"/>
        </w:tabs>
      </w:pPr>
      <w:r>
        <w:t xml:space="preserve">ущерб, причиненный в результате аварии экипажа пилоту этого экипажа (лицу, находившемуся за рулем автомобиля в момент аварии), его здоровью и имуществу. </w:t>
      </w:r>
    </w:p>
    <w:p w:rsidR="00ED4ED2" w:rsidRPr="007166C5" w:rsidRDefault="00ED4ED2" w:rsidP="00C27CEB">
      <w:pPr>
        <w:pStyle w:val="2"/>
        <w:rPr>
          <w:rStyle w:val="24"/>
        </w:rPr>
      </w:pPr>
      <w:bookmarkStart w:id="68" w:name="_Toc186367012"/>
      <w:r>
        <w:t xml:space="preserve">Страховое покрытие вступает в </w:t>
      </w:r>
      <w:r>
        <w:rPr>
          <w:b w:val="0"/>
          <w:bCs w:val="0"/>
        </w:rPr>
        <w:t xml:space="preserve">силу </w:t>
      </w:r>
      <w:r>
        <w:rPr>
          <w:rStyle w:val="24"/>
          <w:b/>
          <w:bCs/>
        </w:rPr>
        <w:t>с момента начала административных проверок, действует на протяжении всего соревнования и распространяется, в том числе, на участников, которые сошли с трассы или были исключены, если они приехали на контрольный пункт на финише гонки по маршруту соревнования или по самой прямой дороге с того места, где они сошли с трассы или были исключены.</w:t>
      </w:r>
      <w:bookmarkEnd w:id="68"/>
    </w:p>
    <w:p w:rsidR="00ED4ED2" w:rsidRPr="007166C5" w:rsidRDefault="00ED4ED2" w:rsidP="00C27CEB">
      <w:pPr>
        <w:pStyle w:val="2"/>
        <w:rPr>
          <w:rStyle w:val="24"/>
        </w:rPr>
      </w:pPr>
      <w:bookmarkStart w:id="69" w:name="_Toc186367013"/>
      <w:r>
        <w:t xml:space="preserve">Страховое покрытие заканчивается </w:t>
      </w:r>
      <w:r>
        <w:rPr>
          <w:rStyle w:val="24"/>
          <w:b/>
          <w:bCs/>
        </w:rPr>
        <w:t>после завершения следующих событий, в зависимости от того, какое из них произойдёт последним:</w:t>
      </w:r>
      <w:bookmarkEnd w:id="69"/>
    </w:p>
    <w:p w:rsidR="00ED4ED2" w:rsidRPr="001E0E98" w:rsidRDefault="00ED4ED2" w:rsidP="00C27CEB">
      <w:pPr>
        <w:numPr>
          <w:ilvl w:val="0"/>
          <w:numId w:val="5"/>
        </w:numPr>
        <w:tabs>
          <w:tab w:val="left" w:leader="dot" w:pos="5040"/>
        </w:tabs>
      </w:pPr>
      <w:r>
        <w:t xml:space="preserve">по истечении времени на подачу протестов или после того, </w:t>
      </w:r>
      <w:r w:rsidRPr="001E0E98">
        <w:t>как спортивные комиссары закончат все слушания;</w:t>
      </w:r>
    </w:p>
    <w:p w:rsidR="00ED4ED2" w:rsidRPr="001E0E98" w:rsidRDefault="00ED4ED2" w:rsidP="00C27CEB">
      <w:pPr>
        <w:numPr>
          <w:ilvl w:val="0"/>
          <w:numId w:val="5"/>
        </w:numPr>
        <w:tabs>
          <w:tab w:val="left" w:leader="dot" w:pos="5040"/>
        </w:tabs>
      </w:pPr>
      <w:r w:rsidRPr="001E0E98">
        <w:t>по окончании административных и технических проверок в конце соревнования.</w:t>
      </w:r>
    </w:p>
    <w:p w:rsidR="00ED4ED2" w:rsidRPr="001E0E98" w:rsidRDefault="00ED4ED2" w:rsidP="00D61A21">
      <w:pPr>
        <w:numPr>
          <w:ilvl w:val="0"/>
          <w:numId w:val="5"/>
        </w:numPr>
        <w:tabs>
          <w:tab w:val="left" w:leader="dot" w:pos="5040"/>
        </w:tabs>
      </w:pPr>
      <w:r w:rsidRPr="001E0E98">
        <w:t>в момент схода или исключения из соревнования (в соотв. со статьями 34.3 и 34.9 Предписаний FIA на 2013 год – уточнить пункт в несуществующих пока правилах)</w:t>
      </w:r>
    </w:p>
    <w:p w:rsidR="00ED4ED2" w:rsidRPr="001E0E98" w:rsidRDefault="00ED4ED2" w:rsidP="00C27CEB">
      <w:pPr>
        <w:numPr>
          <w:ilvl w:val="0"/>
          <w:numId w:val="5"/>
        </w:numPr>
        <w:tabs>
          <w:tab w:val="left" w:leader="dot" w:pos="5040"/>
        </w:tabs>
      </w:pPr>
      <w:r w:rsidRPr="001E0E98">
        <w:t>по окончании церемонии награждения.</w:t>
      </w:r>
    </w:p>
    <w:p w:rsidR="00ED4ED2" w:rsidRPr="007166C5" w:rsidRDefault="00ED4ED2" w:rsidP="003454AE">
      <w:pPr>
        <w:pStyle w:val="2"/>
        <w:rPr>
          <w:rStyle w:val="24"/>
        </w:rPr>
      </w:pPr>
      <w:bookmarkStart w:id="70" w:name="_Toc186367014"/>
      <w:r w:rsidRPr="001E0E98">
        <w:t>В случае аварии</w:t>
      </w:r>
      <w:r w:rsidRPr="001E0E98">
        <w:rPr>
          <w:rStyle w:val="24"/>
          <w:b/>
          <w:bCs/>
        </w:rPr>
        <w:t>, повлекшей страховой случай, участник или его</w:t>
      </w:r>
      <w:r>
        <w:rPr>
          <w:rStyle w:val="24"/>
          <w:b/>
          <w:bCs/>
        </w:rPr>
        <w:t xml:space="preserve"> представитель должны подать письменное заявление руководителю гонки, офицеру по связи с участниками или Организатору в течение 24 часов. В этом заявлении должны быть указанны обстоятельства аварии, имена и адреса пострадавших и координаты свидетелей.</w:t>
      </w:r>
      <w:bookmarkEnd w:id="70"/>
      <w:r>
        <w:rPr>
          <w:rStyle w:val="24"/>
          <w:b/>
          <w:bCs/>
        </w:rPr>
        <w:t xml:space="preserve">  </w:t>
      </w:r>
    </w:p>
    <w:p w:rsidR="00ED4ED2" w:rsidRPr="008A0998" w:rsidRDefault="00ED4ED2" w:rsidP="00DC386A">
      <w:pPr>
        <w:pStyle w:val="2"/>
        <w:rPr>
          <w:rStyle w:val="24"/>
        </w:rPr>
      </w:pPr>
      <w:bookmarkStart w:id="71" w:name="_Toc186367015"/>
      <w:r>
        <w:t xml:space="preserve">Подробная информация о страховании </w:t>
      </w:r>
      <w:r>
        <w:rPr>
          <w:rStyle w:val="24"/>
          <w:b/>
          <w:bCs/>
        </w:rPr>
        <w:t>и о порядке получения страхового возмещения будет опубликована в информационном сообщении для участников.</w:t>
      </w:r>
      <w:bookmarkEnd w:id="71"/>
    </w:p>
    <w:p w:rsidR="00ED4ED2" w:rsidRPr="006D03A4" w:rsidRDefault="00ED4ED2" w:rsidP="00954A09">
      <w:pPr>
        <w:pStyle w:val="a"/>
        <w:pageBreakBefore/>
      </w:pPr>
      <w:bookmarkStart w:id="72" w:name="_Toc183159050"/>
      <w:bookmarkStart w:id="73" w:name="_Toc186367016"/>
      <w:bookmarkStart w:id="74" w:name="_Toc219661108"/>
      <w:r>
        <w:lastRenderedPageBreak/>
        <w:t>РЕКЛАМА</w:t>
      </w:r>
      <w:bookmarkEnd w:id="72"/>
      <w:bookmarkEnd w:id="73"/>
      <w:bookmarkEnd w:id="74"/>
    </w:p>
    <w:p w:rsidR="00ED4ED2" w:rsidRPr="001E0E98" w:rsidRDefault="00ED4ED2" w:rsidP="006E38F4">
      <w:pPr>
        <w:pStyle w:val="2"/>
      </w:pPr>
      <w:bookmarkStart w:id="75" w:name="_Toc186367017"/>
      <w:r w:rsidRPr="001E0E98">
        <w:t xml:space="preserve">Реклама на автомобилях </w:t>
      </w:r>
      <w:r w:rsidRPr="001E0E98">
        <w:rPr>
          <w:rStyle w:val="24"/>
          <w:b/>
          <w:bCs/>
        </w:rPr>
        <w:t xml:space="preserve">участников должна соответствовать требованиям главы 18 Предписаний FIA </w:t>
      </w:r>
      <w:bookmarkEnd w:id="75"/>
    </w:p>
    <w:p w:rsidR="00ED4ED2" w:rsidRPr="001E0E98" w:rsidRDefault="00EE09E6" w:rsidP="006E38F4">
      <w:pPr>
        <w:pStyle w:val="2"/>
      </w:pPr>
      <w:bookmarkStart w:id="76" w:name="_Toc186367018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138430</wp:posOffset>
            </wp:positionV>
            <wp:extent cx="2736215" cy="2857500"/>
            <wp:effectExtent l="0" t="0" r="6985" b="0"/>
            <wp:wrapTight wrapText="bothSides">
              <wp:wrapPolygon edited="0">
                <wp:start x="0" y="0"/>
                <wp:lineTo x="0" y="20880"/>
                <wp:lineTo x="21505" y="20880"/>
                <wp:lineTo x="2150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80" b="-4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ED2" w:rsidRPr="001E0E98">
        <w:t>Рекламные наклейки:</w:t>
      </w:r>
      <w:bookmarkEnd w:id="76"/>
    </w:p>
    <w:p w:rsidR="00ED4ED2" w:rsidRPr="001E0E98" w:rsidRDefault="00ED4ED2" w:rsidP="00DF4C16">
      <w:pPr>
        <w:numPr>
          <w:ilvl w:val="0"/>
          <w:numId w:val="5"/>
        </w:numPr>
        <w:tabs>
          <w:tab w:val="left" w:leader="dot" w:pos="5040"/>
        </w:tabs>
      </w:pPr>
      <w:r w:rsidRPr="001E0E98">
        <w:t xml:space="preserve">Обязательная реклама – </w:t>
      </w:r>
      <w:hyperlink r:id="rId18">
        <w:r w:rsidRPr="001E0E98">
          <w:t>будет</w:t>
        </w:r>
      </w:hyperlink>
      <w:r w:rsidRPr="001E0E98">
        <w:t xml:space="preserve"> опубликовано позже </w:t>
      </w:r>
    </w:p>
    <w:p w:rsidR="00ED4ED2" w:rsidRPr="001E0E98" w:rsidRDefault="00ED4ED2" w:rsidP="00DF4C16">
      <w:pPr>
        <w:numPr>
          <w:ilvl w:val="0"/>
          <w:numId w:val="5"/>
        </w:numPr>
        <w:tabs>
          <w:tab w:val="left" w:leader="dot" w:pos="5040"/>
        </w:tabs>
      </w:pPr>
      <w:r w:rsidRPr="001E0E98">
        <w:t>Необязательная реклама – будет опубликовано позже</w:t>
      </w:r>
    </w:p>
    <w:p w:rsidR="00ED4ED2" w:rsidRPr="001E0E98" w:rsidRDefault="00ED4ED2" w:rsidP="00F024B0">
      <w:pPr>
        <w:tabs>
          <w:tab w:val="left" w:leader="dot" w:pos="5040"/>
        </w:tabs>
      </w:pPr>
    </w:p>
    <w:p w:rsidR="00ED4ED2" w:rsidRPr="001E0E98" w:rsidRDefault="00ED4ED2" w:rsidP="006E38F4">
      <w:pPr>
        <w:pStyle w:val="2"/>
      </w:pPr>
      <w:bookmarkStart w:id="77" w:name="_Toc186367019"/>
      <w:bookmarkStart w:id="78" w:name="_Toc186367020"/>
      <w:bookmarkEnd w:id="77"/>
      <w:r w:rsidRPr="001E0E98">
        <w:t>Схема расклейки:</w:t>
      </w:r>
      <w:bookmarkEnd w:id="78"/>
    </w:p>
    <w:p w:rsidR="00ED4ED2" w:rsidRPr="001E0E98" w:rsidRDefault="00ED4ED2" w:rsidP="00FC04D9">
      <w:pPr>
        <w:spacing w:line="260" w:lineRule="exact"/>
      </w:pPr>
    </w:p>
    <w:p w:rsidR="00ED4ED2" w:rsidRPr="001E0E98" w:rsidRDefault="00ED4ED2" w:rsidP="00CD5E03">
      <w:pPr>
        <w:spacing w:line="260" w:lineRule="exact"/>
      </w:pPr>
      <w:r w:rsidRPr="001E0E98">
        <w:t>В соответствии с главой 18 Предписаний FIA</w:t>
      </w:r>
    </w:p>
    <w:p w:rsidR="00ED4ED2" w:rsidRPr="001E0E98" w:rsidRDefault="00ED4ED2" w:rsidP="00FC04D9">
      <w:pPr>
        <w:spacing w:line="260" w:lineRule="exact"/>
      </w:pPr>
    </w:p>
    <w:p w:rsidR="00ED4ED2" w:rsidRPr="001E0E98" w:rsidRDefault="00D67209" w:rsidP="00FC04D9">
      <w:pPr>
        <w:spacing w:line="260" w:lineRule="exact"/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AutoShape 10" o:spid="_x0000_s1026" type="#_x0000_t48" style="position:absolute;left:0;text-align:left;margin-left:274.2pt;margin-top:10.2pt;width:22.8pt;height:2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" adj="77968,-32924,52437,8979,27284,8979">
            <v:textbox>
              <w:txbxContent>
                <w:p w:rsidR="001F08D0" w:rsidRPr="00653742" w:rsidRDefault="001F08D0" w:rsidP="006E38F4">
                  <w:pPr>
                    <w:spacing w:before="100" w:beforeAutospacing="1" w:line="240" w:lineRule="atLeas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AutoShape 9" o:spid="_x0000_s1027" type="#_x0000_t48" style="position:absolute;left:0;text-align:left;margin-left:276.7pt;margin-top:10.35pt;width:20.25pt;height:2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" adj="65333,-33611,37867,9084,28000,9084">
            <v:textbox>
              <w:txbxContent>
                <w:p w:rsidR="001F08D0" w:rsidRPr="006E38F4" w:rsidRDefault="001F08D0" w:rsidP="006E38F4">
                  <w:pPr>
                    <w:spacing w:before="0"/>
                    <w:rPr>
                      <w:b/>
                      <w:bCs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AutoShape 7" o:spid="_x0000_s1028" type="#_x0000_t48" style="position:absolute;left:0;text-align:left;margin-left:476.65pt;margin-top:28.2pt;width:17.7pt;height:19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" adj="-46373,-28763,-26786,9995,-7322,9995">
            <v:textbox>
              <w:txbxContent>
                <w:p w:rsidR="001F08D0" w:rsidRDefault="001F08D0"/>
              </w:txbxContent>
            </v:textbox>
          </v:shape>
        </w:pict>
      </w:r>
      <w:r w:rsidR="00ED4ED2" w:rsidRPr="001E0E98">
        <w:rPr>
          <w:b/>
          <w:bCs/>
          <w:sz w:val="28"/>
          <w:szCs w:val="28"/>
        </w:rPr>
        <w:t>1</w:t>
      </w:r>
      <w:r w:rsidR="00ED4ED2" w:rsidRPr="001E0E98">
        <w:rPr>
          <w:b/>
          <w:bCs/>
        </w:rPr>
        <w:t xml:space="preserve"> </w:t>
      </w:r>
      <w:r w:rsidR="00ED4ED2" w:rsidRPr="001E0E98">
        <w:t>– две наклейки 10х25 на лобовое стекло</w:t>
      </w:r>
      <w:r w:rsidR="00A41D70">
        <w:t xml:space="preserve"> </w:t>
      </w:r>
    </w:p>
    <w:p w:rsidR="00ED4ED2" w:rsidRPr="001E0E98" w:rsidRDefault="00D67209" w:rsidP="00FC04D9">
      <w:pPr>
        <w:spacing w:line="260" w:lineRule="exact"/>
        <w:rPr>
          <w:b/>
          <w:bCs/>
        </w:rPr>
      </w:pPr>
      <w:r w:rsidRPr="00D67209">
        <w:rPr>
          <w:noProof/>
        </w:rPr>
        <w:pict>
          <v:shape id="AutoShape 8" o:spid="_x0000_s1029" type="#_x0000_t48" style="position:absolute;left:0;text-align:left;margin-left:476.65pt;margin-top:12.2pt;width:18.35pt;height:19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" adj="-118535,-19268,-62563,9995,-7063,9995">
            <v:textbox>
              <w:txbxContent>
                <w:p w:rsidR="001F08D0" w:rsidRPr="00653742" w:rsidRDefault="001F08D0" w:rsidP="006E38F4">
                  <w:pPr>
                    <w:spacing w:before="100" w:beforeAutospacing="1" w:line="240" w:lineRule="atLeas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</w:p>
    <w:p w:rsidR="00ED4ED2" w:rsidRPr="001E0E98" w:rsidRDefault="00ED4ED2" w:rsidP="00FC04D9">
      <w:pPr>
        <w:spacing w:line="260" w:lineRule="exact"/>
      </w:pPr>
      <w:r w:rsidRPr="001E0E98">
        <w:rPr>
          <w:b/>
          <w:bCs/>
          <w:sz w:val="28"/>
          <w:szCs w:val="28"/>
        </w:rPr>
        <w:t>2</w:t>
      </w:r>
      <w:r w:rsidRPr="001E0E98">
        <w:rPr>
          <w:b/>
          <w:bCs/>
        </w:rPr>
        <w:t xml:space="preserve"> </w:t>
      </w:r>
      <w:r w:rsidRPr="001E0E98">
        <w:t xml:space="preserve">– Одна эмблема соревнования 43х21 </w:t>
      </w:r>
    </w:p>
    <w:p w:rsidR="00ED4ED2" w:rsidRPr="001E0E98" w:rsidRDefault="00ED4ED2" w:rsidP="00FC04D9">
      <w:pPr>
        <w:spacing w:line="260" w:lineRule="exact"/>
        <w:rPr>
          <w:b/>
          <w:bCs/>
        </w:rPr>
      </w:pPr>
    </w:p>
    <w:p w:rsidR="00ED4ED2" w:rsidRPr="001E0E98" w:rsidRDefault="00ED4ED2" w:rsidP="00FC04D9">
      <w:pPr>
        <w:spacing w:line="260" w:lineRule="exact"/>
      </w:pPr>
      <w:r w:rsidRPr="001E0E98">
        <w:rPr>
          <w:b/>
          <w:bCs/>
          <w:sz w:val="28"/>
          <w:szCs w:val="28"/>
        </w:rPr>
        <w:t>3</w:t>
      </w:r>
      <w:r w:rsidRPr="001E0E98">
        <w:t xml:space="preserve"> – три панно со стартовыми номерами 50х52</w:t>
      </w:r>
    </w:p>
    <w:p w:rsidR="00ED4ED2" w:rsidRPr="001E0E98" w:rsidRDefault="00ED4ED2" w:rsidP="00FC04D9">
      <w:pPr>
        <w:spacing w:line="260" w:lineRule="exact"/>
      </w:pPr>
    </w:p>
    <w:p w:rsidR="00ED4ED2" w:rsidRPr="006D03A4" w:rsidRDefault="00ED4ED2" w:rsidP="00FC04D9">
      <w:pPr>
        <w:spacing w:line="260" w:lineRule="exact"/>
      </w:pPr>
      <w:r w:rsidRPr="001E0E98">
        <w:rPr>
          <w:b/>
          <w:bCs/>
          <w:sz w:val="28"/>
          <w:szCs w:val="28"/>
        </w:rPr>
        <w:t>4</w:t>
      </w:r>
      <w:r w:rsidRPr="001E0E98">
        <w:t xml:space="preserve"> –два панно с необязательной рекламой</w:t>
      </w:r>
    </w:p>
    <w:p w:rsidR="00ED4ED2" w:rsidRPr="006D03A4" w:rsidRDefault="00ED4ED2" w:rsidP="006E38F4">
      <w:pPr>
        <w:pStyle w:val="a"/>
      </w:pPr>
      <w:bookmarkStart w:id="79" w:name="_Toc186367021"/>
      <w:bookmarkStart w:id="80" w:name="_Toc186367919"/>
      <w:bookmarkStart w:id="81" w:name="_Toc183159051"/>
      <w:bookmarkStart w:id="82" w:name="_Toc186367022"/>
      <w:bookmarkStart w:id="83" w:name="_Toc219661109"/>
      <w:bookmarkEnd w:id="79"/>
      <w:bookmarkEnd w:id="80"/>
      <w:r>
        <w:t>ИДЕНТИФИКАЦИЯ</w:t>
      </w:r>
      <w:bookmarkEnd w:id="81"/>
      <w:bookmarkEnd w:id="82"/>
      <w:bookmarkEnd w:id="83"/>
      <w:r>
        <w:t xml:space="preserve"> </w:t>
      </w:r>
    </w:p>
    <w:p w:rsidR="00ED4ED2" w:rsidRPr="006D03A4" w:rsidRDefault="00ED4ED2" w:rsidP="00954A09">
      <w:r w:rsidRPr="001E0E98">
        <w:t>В соответствии с главой 17 Предписаний</w:t>
      </w:r>
    </w:p>
    <w:p w:rsidR="00ED4ED2" w:rsidRPr="006D03A4" w:rsidRDefault="00ED4ED2" w:rsidP="00954A09">
      <w:pPr>
        <w:pStyle w:val="a"/>
        <w:keepNext w:val="0"/>
      </w:pPr>
      <w:bookmarkStart w:id="84" w:name="_Toc183159052"/>
      <w:bookmarkStart w:id="85" w:name="_Toc186367023"/>
      <w:bookmarkStart w:id="86" w:name="_Toc219661110"/>
      <w:r>
        <w:t>ШИНЫ</w:t>
      </w:r>
      <w:bookmarkEnd w:id="84"/>
      <w:bookmarkEnd w:id="85"/>
      <w:bookmarkEnd w:id="86"/>
    </w:p>
    <w:p w:rsidR="00ED4ED2" w:rsidRPr="0072210E" w:rsidRDefault="00ED4ED2" w:rsidP="00954A09">
      <w:pPr>
        <w:pStyle w:val="2"/>
        <w:rPr>
          <w:b w:val="0"/>
          <w:bCs w:val="0"/>
        </w:rPr>
      </w:pPr>
      <w:r>
        <w:rPr>
          <w:b w:val="0"/>
          <w:bCs w:val="0"/>
        </w:rPr>
        <w:lastRenderedPageBreak/>
        <w:t>. Все автомашины должны оборудоваться шиповаными шинами. Шипы должны соответствовать следующим требованиям: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 шип металлический, сплошной, цилиндрический, с плоским срезом рабочей части. В любой точке шипа поперечное сечение должно представлять собой полный круг;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 фиксация шипа ни в каких случаях не может быть “сквозной”;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 высота рабочей части не более 4,5 мм;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 вес шипа не более 4,0 г;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 длина шипа не более 20 мм;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- число шипов не должно превышать 24 шт. на 10 погонных сантиметров поверхности качения колеса.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- максимальное выступание шипа над поверхностью беговой дорожки шины (“недошиповка”) не ограничивается. </w:t>
      </w:r>
    </w:p>
    <w:p w:rsidR="00ED4ED2" w:rsidRPr="0072210E" w:rsidRDefault="00ED4ED2" w:rsidP="00954A09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Всем экипажам (включая пилотов листа приоритета FIA) для прохождения дорожных секций между этапами разрешена замена спортивных шипованых шин на обычные дорожные шины и обратно.</w:t>
      </w:r>
    </w:p>
    <w:p w:rsidR="00ED4ED2" w:rsidRDefault="00ED4ED2" w:rsidP="00954A09">
      <w:pPr>
        <w:pStyle w:val="2"/>
        <w:rPr>
          <w:b w:val="0"/>
          <w:bCs w:val="0"/>
        </w:rPr>
      </w:pPr>
      <w:r>
        <w:rPr>
          <w:b w:val="0"/>
          <w:bCs w:val="0"/>
        </w:rPr>
        <w:t>Все шины будут промаркированы Организатором соревнований.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         Маркировка будет проводиться в специальных зонах, расположенных  сразу на выезде из разрешенной зоны замены шин или из сервисного парка и обозначаться на входе знаком «Маркировка шин» с изображением маркируемой шины.  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         При въезде в зону маркировки шин экипаж обязан остановиться и предъявить колеса для выполнения процедуры маркировки, при этом с целью оказания помощи экипажу разрешается допуск в эту зону одного из механиков этого автомобиля.  Будут промаркированы как колёса, установленные на автомобиле, так и запасные колеса, находящиеся на борту.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         Выезд из зоны маркировки шин допускается только с разрешения контролера зоны маркировки шин.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         Колёса будут маркироваться с использованием специальных красок или иным способом, одинаковым для всех автомобилей.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         Шины, ранее использовавшиеся, могут быть промаркированы повторно.</w:t>
      </w:r>
    </w:p>
    <w:p w:rsidR="00ED4ED2" w:rsidRPr="0072210E" w:rsidRDefault="00ED4ED2" w:rsidP="00954A09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Состояние шин будет проверяться на старте СУ и каждый раз, когда использованная шина заменяется другой.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Любая шина, не соответствующая требованиям регламентации, будет помечена специальной маркой, и ее последующее использование запрещается.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Контроль с целью проверки маркировок и соответствия шин может быть проведен в любое время в течение соревнования, за исключением дистанции СУ.</w:t>
      </w:r>
    </w:p>
    <w:p w:rsidR="00ED4ED2" w:rsidRPr="0072210E" w:rsidRDefault="00ED4ED2" w:rsidP="00954A09">
      <w:pPr>
        <w:pStyle w:val="2"/>
        <w:rPr>
          <w:b w:val="0"/>
          <w:bCs w:val="0"/>
        </w:rPr>
      </w:pPr>
      <w:r>
        <w:rPr>
          <w:b w:val="0"/>
          <w:bCs w:val="0"/>
        </w:rPr>
        <w:t>За любое нарушение требований регламентации шин экипаж может быть пенализирован вплоть до исключения.</w:t>
      </w:r>
    </w:p>
    <w:p w:rsidR="00ED4ED2" w:rsidRPr="0072210E" w:rsidRDefault="00ED4ED2" w:rsidP="00954A09">
      <w:pPr>
        <w:pStyle w:val="2"/>
        <w:rPr>
          <w:b w:val="0"/>
          <w:bCs w:val="0"/>
        </w:rPr>
      </w:pPr>
      <w:r>
        <w:rPr>
          <w:b w:val="0"/>
          <w:bCs w:val="0"/>
        </w:rPr>
        <w:t>Ограничение по использованию шин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Комплектные колеса одной оси автомобиля должны  быть одинаковы.</w:t>
      </w:r>
    </w:p>
    <w:p w:rsidR="00ED4ED2" w:rsidRPr="0072210E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Шина должна быть безопасна, то есть не должна иметь видимых повреждений, которые могут повлечь причинение вреда экипажу, третьим лицам, или их имуществу.</w:t>
      </w:r>
    </w:p>
    <w:p w:rsidR="00ED4ED2" w:rsidRPr="0072210E" w:rsidRDefault="00ED4ED2" w:rsidP="00954A09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В случае если дальнейшее использование шины после повреждения или по причине износа опасно по соображениям безопасности, Технический Делегат, Технический комиссар или технический контролер вправе потребовать немедленно ее заменить, а если это невозможно – вправе запретить дальнейшее  движение автомобиля с составлением соответствующего рапорта Руководителю гонки и сделать соответствующую запись в контрольной карте. Рапорт должен быть немедленно доставлен в штаб соревнования, а лицо, его составившее – срочно проинформировать Руководителя гонки о данном факте.</w:t>
      </w:r>
    </w:p>
    <w:p w:rsidR="00ED4ED2" w:rsidRPr="006D03A4" w:rsidRDefault="00ED4ED2" w:rsidP="00954A09">
      <w:pPr>
        <w:pStyle w:val="a"/>
      </w:pPr>
      <w:bookmarkStart w:id="87" w:name="_Toc186367029"/>
      <w:bookmarkStart w:id="88" w:name="_Toc186367922"/>
      <w:bookmarkStart w:id="89" w:name="_Toc183159053"/>
      <w:bookmarkStart w:id="90" w:name="_Toc186367030"/>
      <w:bookmarkStart w:id="91" w:name="_Toc219661111"/>
      <w:bookmarkEnd w:id="87"/>
      <w:bookmarkEnd w:id="88"/>
      <w:r>
        <w:t>ТОПЛИВО</w:t>
      </w:r>
      <w:bookmarkEnd w:id="89"/>
      <w:bookmarkEnd w:id="90"/>
      <w:bookmarkEnd w:id="91"/>
    </w:p>
    <w:p w:rsidR="00ED4ED2" w:rsidRPr="006D03A4" w:rsidRDefault="00ED4ED2" w:rsidP="00954A09">
      <w:pPr>
        <w:keepNext/>
      </w:pPr>
      <w:r w:rsidRPr="001E0E98">
        <w:lastRenderedPageBreak/>
        <w:t>В Чемпионате России разрешено использование товарных сортов топлива</w:t>
      </w:r>
    </w:p>
    <w:p w:rsidR="00ED4ED2" w:rsidRPr="006D03A4" w:rsidRDefault="00ED4ED2" w:rsidP="00954A09">
      <w:pPr>
        <w:pStyle w:val="a"/>
      </w:pPr>
      <w:bookmarkStart w:id="92" w:name="_Toc183159054"/>
      <w:bookmarkStart w:id="93" w:name="_Toc186367031"/>
      <w:bookmarkStart w:id="94" w:name="_Toc219661112"/>
      <w:r>
        <w:t>АДМИНИСТРАТИВНЫЕ ПРОВЕРКИ</w:t>
      </w:r>
      <w:bookmarkEnd w:id="92"/>
      <w:bookmarkEnd w:id="93"/>
      <w:bookmarkEnd w:id="94"/>
    </w:p>
    <w:p w:rsidR="00ED4ED2" w:rsidRDefault="00ED4ED2" w:rsidP="00954A09">
      <w:pPr>
        <w:pStyle w:val="2"/>
      </w:pPr>
      <w:bookmarkStart w:id="95" w:name="_Toc186367032"/>
      <w:r>
        <w:t>Место проведения</w:t>
      </w:r>
    </w:p>
    <w:p w:rsidR="00ED4ED2" w:rsidRPr="00DD151C" w:rsidRDefault="00ED4ED2" w:rsidP="00954A09">
      <w:pPr>
        <w:keepNext/>
        <w:spacing w:line="260" w:lineRule="exact"/>
      </w:pPr>
      <w:r>
        <w:t>Административные проверки проводятся в Ледовом дворце на территории курорта «Игора».</w:t>
      </w:r>
      <w:bookmarkEnd w:id="95"/>
    </w:p>
    <w:p w:rsidR="00ED4ED2" w:rsidRPr="007A6943" w:rsidRDefault="00ED4ED2" w:rsidP="00954A09">
      <w:pPr>
        <w:pStyle w:val="23"/>
        <w:keepNext/>
        <w:rPr>
          <w:b/>
          <w:bCs/>
        </w:rPr>
      </w:pPr>
      <w:bookmarkStart w:id="96" w:name="_Toc186367033"/>
      <w:r>
        <w:rPr>
          <w:b/>
          <w:bCs/>
        </w:rPr>
        <w:t xml:space="preserve"> Расписание</w:t>
      </w:r>
    </w:p>
    <w:p w:rsidR="00ED4ED2" w:rsidRPr="008A0998" w:rsidRDefault="00ED4ED2" w:rsidP="00954A09">
      <w:pPr>
        <w:pStyle w:val="23"/>
        <w:keepNext/>
        <w:numPr>
          <w:ilvl w:val="0"/>
          <w:numId w:val="0"/>
        </w:numPr>
      </w:pPr>
      <w:r>
        <w:t>Все экипажи, принимающие участие в соревновании, должны быть представлены обоими членами экипажа на АП 15 февраля 2013 года в соответствии с расписанием.</w:t>
      </w:r>
      <w:bookmarkEnd w:id="96"/>
    </w:p>
    <w:p w:rsidR="00ED4ED2" w:rsidRPr="00EE09E6" w:rsidRDefault="00ED4ED2" w:rsidP="00954A09">
      <w:pPr>
        <w:keepNext/>
        <w:spacing w:line="260" w:lineRule="exact"/>
      </w:pPr>
      <w:r w:rsidRPr="00EE09E6">
        <w:t xml:space="preserve">Факт и время явки на АП фиксируется секретариатом соревнования. </w:t>
      </w:r>
    </w:p>
    <w:p w:rsidR="00ED4ED2" w:rsidRPr="00D97F60" w:rsidRDefault="00ED4ED2" w:rsidP="00954A09">
      <w:pPr>
        <w:keepNext/>
        <w:spacing w:line="260" w:lineRule="exact"/>
      </w:pPr>
      <w:r w:rsidRPr="00EE09E6">
        <w:t xml:space="preserve">Точное расписание будет опубликовано в информационном бюллетене на сайте </w:t>
      </w:r>
      <w:hyperlink r:id="rId19">
        <w:r w:rsidRPr="00A41D70">
          <w:rPr>
            <w:rStyle w:val="aa"/>
          </w:rPr>
          <w:t>www.northern-forest.ru</w:t>
        </w:r>
      </w:hyperlink>
      <w:r w:rsidRPr="00A41D70">
        <w:t>.</w:t>
      </w:r>
    </w:p>
    <w:p w:rsidR="00ED4ED2" w:rsidRPr="006D03A4" w:rsidRDefault="00ED4ED2" w:rsidP="00954A09">
      <w:pPr>
        <w:pStyle w:val="2"/>
      </w:pPr>
      <w:bookmarkStart w:id="97" w:name="_Toc186367034"/>
      <w:bookmarkStart w:id="98" w:name="_Toc186367035"/>
      <w:bookmarkEnd w:id="97"/>
      <w:r>
        <w:t>На административные проверки должны быть представлены документы:</w:t>
      </w:r>
      <w:bookmarkEnd w:id="98"/>
    </w:p>
    <w:p w:rsidR="00ED4ED2" w:rsidRPr="005E1F8E" w:rsidRDefault="00ED4ED2" w:rsidP="00954A09">
      <w:pPr>
        <w:keepNext/>
        <w:spacing w:line="260" w:lineRule="exact"/>
        <w:rPr>
          <w:b/>
          <w:bCs/>
        </w:rPr>
      </w:pPr>
      <w:r>
        <w:rPr>
          <w:b/>
          <w:bCs/>
        </w:rPr>
        <w:t>Личные:</w:t>
      </w:r>
    </w:p>
    <w:p w:rsidR="00ED4ED2" w:rsidRPr="005E1F8E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>
        <w:t>действующая лицензия водителя (на каждого водителя);</w:t>
      </w:r>
    </w:p>
    <w:p w:rsidR="00ED4ED2" w:rsidRPr="005E1F8E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>
        <w:t>лицензия Участника (Заявителя);</w:t>
      </w:r>
    </w:p>
    <w:p w:rsidR="00ED4ED2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>
        <w:t>водительское удостоверение соответствующей категории (на каждого водителя);</w:t>
      </w:r>
    </w:p>
    <w:p w:rsidR="00ED4ED2" w:rsidRPr="005E1F8E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>
        <w:t>медицинская справка установленного РАФ образца</w:t>
      </w:r>
    </w:p>
    <w:p w:rsidR="00ED4ED2" w:rsidRPr="008A0998" w:rsidRDefault="00ED4ED2" w:rsidP="00954A09">
      <w:pPr>
        <w:keepNext/>
        <w:spacing w:line="260" w:lineRule="exact"/>
        <w:rPr>
          <w:b/>
          <w:bCs/>
        </w:rPr>
      </w:pPr>
      <w:r>
        <w:rPr>
          <w:b/>
          <w:bCs/>
        </w:rPr>
        <w:t>На автомобиль:</w:t>
      </w:r>
    </w:p>
    <w:p w:rsidR="00ED4ED2" w:rsidRPr="008A0998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>
        <w:t xml:space="preserve">документы, подтверждающие право распоряжения </w:t>
      </w:r>
      <w:r w:rsidR="00954A09">
        <w:t>автомобилем</w:t>
      </w:r>
      <w:r>
        <w:t xml:space="preserve"> </w:t>
      </w:r>
    </w:p>
    <w:p w:rsidR="00ED4ED2" w:rsidRPr="008A0998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>
        <w:t>регистрационные документы на автомобиль</w:t>
      </w:r>
    </w:p>
    <w:p w:rsidR="00ED4ED2" w:rsidRPr="008A0998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>
        <w:t>полис обязательного страхования автогражданской ответственности (ОСАГО)</w:t>
      </w:r>
    </w:p>
    <w:p w:rsidR="00ED4ED2" w:rsidRPr="008A0998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>
        <w:t>технический паспорт FIA либо РАФ</w:t>
      </w:r>
    </w:p>
    <w:p w:rsidR="00ED4ED2" w:rsidRPr="0094303C" w:rsidRDefault="00ED4ED2" w:rsidP="00954A09">
      <w:pPr>
        <w:pStyle w:val="2"/>
      </w:pPr>
      <w:bookmarkStart w:id="99" w:name="_Toc186367036"/>
      <w:r>
        <w:t xml:space="preserve">Будут установлены </w:t>
      </w:r>
      <w:r w:rsidRPr="0094303C">
        <w:t>следующие пункты контроля времени:</w:t>
      </w:r>
      <w:bookmarkEnd w:id="99"/>
    </w:p>
    <w:p w:rsidR="00ED4ED2" w:rsidRPr="0094303C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94303C">
        <w:t>V1 – перед административными проверками – по расписанию</w:t>
      </w:r>
    </w:p>
    <w:p w:rsidR="00ED4ED2" w:rsidRPr="0094303C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94303C">
        <w:t>V2 – после окончания административных проверок</w:t>
      </w:r>
    </w:p>
    <w:p w:rsidR="00ED4ED2" w:rsidRPr="0094303C" w:rsidRDefault="00ED4ED2" w:rsidP="00954A09">
      <w:pPr>
        <w:keepNext/>
        <w:spacing w:line="260" w:lineRule="exact"/>
      </w:pPr>
      <w:r w:rsidRPr="0094303C">
        <w:t>Опоздание на V1 будет пенализировано:</w:t>
      </w:r>
    </w:p>
    <w:tbl>
      <w:tblPr>
        <w:tblW w:w="5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</w:tblGrid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От 1 до 15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150 евро</w:t>
            </w:r>
          </w:p>
        </w:tc>
      </w:tr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От 16 до 30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250 евро</w:t>
            </w:r>
          </w:p>
        </w:tc>
      </w:tr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Более 30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500 евро</w:t>
            </w:r>
          </w:p>
        </w:tc>
      </w:tr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Более 60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Возможен отказ в старте</w:t>
            </w:r>
          </w:p>
        </w:tc>
      </w:tr>
    </w:tbl>
    <w:p w:rsidR="00ED4ED2" w:rsidRPr="0094303C" w:rsidRDefault="00ED4ED2" w:rsidP="00954A09">
      <w:pPr>
        <w:keepNext/>
        <w:spacing w:line="260" w:lineRule="exact"/>
      </w:pPr>
      <w:r w:rsidRPr="0094303C">
        <w:t>Оплата должна производится в рублях по курсу ЦБ РФ</w:t>
      </w:r>
    </w:p>
    <w:p w:rsidR="00ED4ED2" w:rsidRPr="0094303C" w:rsidRDefault="00ED4ED2" w:rsidP="00954A09">
      <w:pPr>
        <w:pStyle w:val="a"/>
      </w:pPr>
      <w:bookmarkStart w:id="100" w:name="_Toc186367037"/>
      <w:bookmarkStart w:id="101" w:name="_Toc186367925"/>
      <w:bookmarkStart w:id="102" w:name="_Toc183159055"/>
      <w:bookmarkStart w:id="103" w:name="_Toc186367038"/>
      <w:bookmarkStart w:id="104" w:name="_Toc219661113"/>
      <w:bookmarkEnd w:id="100"/>
      <w:bookmarkEnd w:id="101"/>
      <w:r w:rsidRPr="0094303C">
        <w:t>ТЕХНИЧЕСКАЯ ИНСПЕКЦИЯ</w:t>
      </w:r>
      <w:bookmarkEnd w:id="102"/>
      <w:bookmarkEnd w:id="103"/>
      <w:bookmarkEnd w:id="104"/>
    </w:p>
    <w:p w:rsidR="00ED4ED2" w:rsidRPr="0094303C" w:rsidRDefault="00ED4ED2" w:rsidP="00954A09">
      <w:pPr>
        <w:pStyle w:val="2"/>
      </w:pPr>
      <w:bookmarkStart w:id="105" w:name="_Toc186367039"/>
      <w:r w:rsidRPr="0094303C">
        <w:t>Место проведения</w:t>
      </w:r>
    </w:p>
    <w:p w:rsidR="00ED4ED2" w:rsidRPr="0094303C" w:rsidRDefault="00ED4ED2" w:rsidP="00954A09">
      <w:pPr>
        <w:keepNext/>
        <w:spacing w:line="260" w:lineRule="exact"/>
      </w:pPr>
      <w:r w:rsidRPr="0094303C">
        <w:t>Техническая инспекция проводится в Ленинградской области (поселок Сосново) на территории курорта «Игора».</w:t>
      </w:r>
      <w:bookmarkEnd w:id="105"/>
    </w:p>
    <w:p w:rsidR="00ED4ED2" w:rsidRPr="001F08D0" w:rsidRDefault="00ED4ED2" w:rsidP="00954A09">
      <w:pPr>
        <w:pStyle w:val="2"/>
      </w:pPr>
      <w:bookmarkStart w:id="106" w:name="_Toc186367040"/>
      <w:r w:rsidRPr="001F08D0">
        <w:t>Расписание</w:t>
      </w:r>
    </w:p>
    <w:p w:rsidR="00ED4ED2" w:rsidRPr="001F08D0" w:rsidRDefault="00ED4ED2" w:rsidP="00954A09">
      <w:pPr>
        <w:keepNext/>
      </w:pPr>
      <w:r w:rsidRPr="001F08D0">
        <w:t>Технические проверки проводятся 15 февраля 2013 года в соответствии с расписанием.</w:t>
      </w:r>
      <w:bookmarkEnd w:id="106"/>
    </w:p>
    <w:p w:rsidR="00ED4ED2" w:rsidRPr="0094303C" w:rsidRDefault="00ED4ED2" w:rsidP="00954A09">
      <w:pPr>
        <w:keepNext/>
      </w:pPr>
      <w:r w:rsidRPr="001F08D0">
        <w:t>Участники должны представить автомобиль на ТИ максимум через 1 час после окончания АП.</w:t>
      </w:r>
    </w:p>
    <w:p w:rsidR="00ED4ED2" w:rsidRPr="0094303C" w:rsidRDefault="00ED4ED2" w:rsidP="00954A09">
      <w:pPr>
        <w:pStyle w:val="2"/>
      </w:pPr>
      <w:bookmarkStart w:id="107" w:name="_Toc186367041"/>
      <w:r w:rsidRPr="0094303C">
        <w:t>Национальные правила дорожного движения</w:t>
      </w:r>
    </w:p>
    <w:p w:rsidR="00ED4ED2" w:rsidRPr="0094303C" w:rsidRDefault="00ED4ED2" w:rsidP="00954A09">
      <w:pPr>
        <w:keepNext/>
      </w:pPr>
    </w:p>
    <w:p w:rsidR="00ED4ED2" w:rsidRPr="0094303C" w:rsidRDefault="00ED4ED2" w:rsidP="00954A09">
      <w:pPr>
        <w:pStyle w:val="2"/>
      </w:pPr>
      <w:r w:rsidRPr="0094303C">
        <w:t xml:space="preserve"> Контроль времени</w:t>
      </w:r>
    </w:p>
    <w:p w:rsidR="00ED4ED2" w:rsidRPr="0094303C" w:rsidRDefault="00ED4ED2" w:rsidP="00954A09">
      <w:pPr>
        <w:keepNext/>
      </w:pPr>
      <w:r w:rsidRPr="0094303C">
        <w:t>Будут установлены следующие пункты контроля времени:</w:t>
      </w:r>
      <w:bookmarkEnd w:id="107"/>
    </w:p>
    <w:p w:rsidR="00ED4ED2" w:rsidRPr="0094303C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94303C">
        <w:lastRenderedPageBreak/>
        <w:t xml:space="preserve">V3 – перед технической инспекцией </w:t>
      </w:r>
      <w:r w:rsidRPr="00B24C5A">
        <w:t>– через 1 час</w:t>
      </w:r>
      <w:r w:rsidRPr="0094303C">
        <w:t xml:space="preserve"> после V2</w:t>
      </w:r>
    </w:p>
    <w:p w:rsidR="00ED4ED2" w:rsidRPr="0094303C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94303C">
        <w:t>V4 – после окончания технической инспекции</w:t>
      </w:r>
    </w:p>
    <w:p w:rsidR="00ED4ED2" w:rsidRPr="0094303C" w:rsidRDefault="00ED4ED2" w:rsidP="00954A09">
      <w:pPr>
        <w:keepNext/>
        <w:spacing w:line="260" w:lineRule="exact"/>
      </w:pPr>
      <w:r w:rsidRPr="0094303C">
        <w:t>Опоздание на V3 будет пенализировано:</w:t>
      </w:r>
    </w:p>
    <w:tbl>
      <w:tblPr>
        <w:tblW w:w="5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</w:tblGrid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От 1 до 15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150 евро</w:t>
            </w:r>
          </w:p>
        </w:tc>
      </w:tr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От 16 до 30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250 евро</w:t>
            </w:r>
          </w:p>
        </w:tc>
      </w:tr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Более 30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500 евро</w:t>
            </w:r>
          </w:p>
        </w:tc>
      </w:tr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Более 60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Возможен отказ в старте</w:t>
            </w:r>
          </w:p>
        </w:tc>
      </w:tr>
    </w:tbl>
    <w:p w:rsidR="00ED4ED2" w:rsidRPr="0094303C" w:rsidRDefault="00ED4ED2" w:rsidP="00954A09">
      <w:pPr>
        <w:keepNext/>
        <w:spacing w:line="260" w:lineRule="exact"/>
        <w:rPr>
          <w:rStyle w:val="24"/>
          <w:b w:val="0"/>
          <w:bCs w:val="0"/>
        </w:rPr>
      </w:pPr>
      <w:bookmarkStart w:id="108" w:name="_Toc186367042"/>
      <w:bookmarkStart w:id="109" w:name="_Toc186367043"/>
      <w:bookmarkEnd w:id="108"/>
      <w:r w:rsidRPr="0094303C">
        <w:t>Оплата должна производится в рублях по курсу ЦБ РФ</w:t>
      </w:r>
    </w:p>
    <w:p w:rsidR="00ED4ED2" w:rsidRPr="0094303C" w:rsidRDefault="00ED4ED2" w:rsidP="00954A09">
      <w:pPr>
        <w:pStyle w:val="2"/>
        <w:rPr>
          <w:rStyle w:val="24"/>
        </w:rPr>
      </w:pPr>
      <w:r w:rsidRPr="0094303C">
        <w:rPr>
          <w:rStyle w:val="24"/>
          <w:b/>
          <w:bCs/>
        </w:rPr>
        <w:t xml:space="preserve"> Закрытый парк</w:t>
      </w:r>
    </w:p>
    <w:p w:rsidR="00ED4ED2" w:rsidRPr="0094303C" w:rsidRDefault="00ED4ED2" w:rsidP="00954A09">
      <w:pPr>
        <w:keepNext/>
      </w:pPr>
      <w:r w:rsidRPr="0094303C">
        <w:t xml:space="preserve">После окончания технической инспекции участники должны поставить автомобили в Закрытый Парк. Максимальное время после окончания технической инспекции (V4) до постановки автомобиля в Закрытый Парк (V5) – 30 минут. </w:t>
      </w:r>
      <w:bookmarkEnd w:id="109"/>
    </w:p>
    <w:p w:rsidR="00ED4ED2" w:rsidRPr="0094303C" w:rsidRDefault="00ED4ED2" w:rsidP="00954A09">
      <w:pPr>
        <w:keepNext/>
        <w:spacing w:line="260" w:lineRule="exact"/>
      </w:pPr>
      <w:r w:rsidRPr="0094303C">
        <w:t>Опоздание на V5 будет пенализировано:</w:t>
      </w:r>
    </w:p>
    <w:tbl>
      <w:tblPr>
        <w:tblW w:w="5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340"/>
      </w:tblGrid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От 1 до 15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150 евро</w:t>
            </w:r>
          </w:p>
        </w:tc>
      </w:tr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От 16 до 30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250 евро</w:t>
            </w:r>
          </w:p>
        </w:tc>
      </w:tr>
      <w:tr w:rsidR="00ED4ED2" w:rsidRPr="0094303C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Более 30 минут</w:t>
            </w:r>
          </w:p>
        </w:tc>
        <w:tc>
          <w:tcPr>
            <w:tcW w:w="234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500 евро</w:t>
            </w:r>
          </w:p>
        </w:tc>
      </w:tr>
      <w:tr w:rsidR="00ED4ED2">
        <w:tc>
          <w:tcPr>
            <w:tcW w:w="2880" w:type="dxa"/>
          </w:tcPr>
          <w:p w:rsidR="00ED4ED2" w:rsidRPr="0094303C" w:rsidRDefault="00ED4ED2" w:rsidP="00954A09">
            <w:pPr>
              <w:keepNext/>
              <w:spacing w:line="260" w:lineRule="exact"/>
            </w:pPr>
            <w:r w:rsidRPr="0094303C">
              <w:t>Более 60 минут</w:t>
            </w:r>
          </w:p>
        </w:tc>
        <w:tc>
          <w:tcPr>
            <w:tcW w:w="2340" w:type="dxa"/>
          </w:tcPr>
          <w:p w:rsidR="00ED4ED2" w:rsidRPr="00AD3383" w:rsidRDefault="00ED4ED2" w:rsidP="00954A09">
            <w:pPr>
              <w:keepNext/>
              <w:spacing w:line="260" w:lineRule="exact"/>
            </w:pPr>
            <w:r w:rsidRPr="0094303C">
              <w:t>Возможен отказ в старте</w:t>
            </w:r>
          </w:p>
        </w:tc>
      </w:tr>
    </w:tbl>
    <w:p w:rsidR="00ED4ED2" w:rsidRPr="00B31564" w:rsidRDefault="00ED4ED2" w:rsidP="00954A09">
      <w:pPr>
        <w:pStyle w:val="2"/>
        <w:numPr>
          <w:ilvl w:val="0"/>
          <w:numId w:val="0"/>
        </w:numPr>
        <w:rPr>
          <w:b w:val="0"/>
          <w:bCs w:val="0"/>
        </w:rPr>
      </w:pPr>
      <w:bookmarkStart w:id="110" w:name="_Toc186367044"/>
      <w:bookmarkStart w:id="111" w:name="_Toc186367045"/>
      <w:bookmarkEnd w:id="110"/>
      <w:r w:rsidRPr="00B31564">
        <w:rPr>
          <w:b w:val="0"/>
          <w:bCs w:val="0"/>
        </w:rPr>
        <w:t>Оплата должна производится в рублях по курсу ЦБ РФ</w:t>
      </w:r>
    </w:p>
    <w:p w:rsidR="00ED4ED2" w:rsidRPr="008629A8" w:rsidRDefault="00ED4ED2" w:rsidP="00954A09">
      <w:pPr>
        <w:pStyle w:val="2"/>
      </w:pPr>
      <w:r w:rsidRPr="008629A8">
        <w:t xml:space="preserve"> Требования ТИ </w:t>
      </w:r>
    </w:p>
    <w:p w:rsidR="00ED4ED2" w:rsidRPr="008629A8" w:rsidRDefault="00ED4ED2" w:rsidP="00954A09">
      <w:pPr>
        <w:keepNext/>
        <w:tabs>
          <w:tab w:val="left" w:leader="dot" w:pos="5040"/>
        </w:tabs>
      </w:pPr>
      <w:r w:rsidRPr="008629A8">
        <w:t>Участники должны выполнить следующие требования при предъявлении автомобиля для инспекции:</w:t>
      </w:r>
      <w:bookmarkEnd w:id="111"/>
    </w:p>
    <w:p w:rsidR="00ED4ED2" w:rsidRPr="008629A8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8629A8">
        <w:t>Должна быть выполнена расклейка автомобиля (стартовые номера и реклама)</w:t>
      </w:r>
    </w:p>
    <w:p w:rsidR="00ED4ED2" w:rsidRPr="008629A8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8629A8">
        <w:t>Должны быть подготовлены отверстия для проведения пломбировки агрегатов:</w:t>
      </w:r>
    </w:p>
    <w:p w:rsidR="00ED4ED2" w:rsidRPr="008629A8" w:rsidRDefault="00ED4ED2" w:rsidP="00954A09">
      <w:pPr>
        <w:keepNext/>
        <w:numPr>
          <w:ilvl w:val="1"/>
          <w:numId w:val="5"/>
        </w:numPr>
        <w:tabs>
          <w:tab w:val="left" w:leader="dot" w:pos="5040"/>
        </w:tabs>
      </w:pPr>
      <w:r w:rsidRPr="008629A8">
        <w:t>Для автомобилей категории T1: блок цилиндров, рестриктор и шасси.</w:t>
      </w:r>
    </w:p>
    <w:p w:rsidR="00ED4ED2" w:rsidRPr="001E7C98" w:rsidRDefault="00ED4ED2" w:rsidP="00954A09">
      <w:pPr>
        <w:keepNext/>
        <w:numPr>
          <w:ilvl w:val="1"/>
          <w:numId w:val="5"/>
        </w:numPr>
        <w:tabs>
          <w:tab w:val="left" w:leader="dot" w:pos="5040"/>
        </w:tabs>
      </w:pPr>
      <w:r w:rsidRPr="008629A8">
        <w:t xml:space="preserve">Для автомобилей категории T2: блок цилиндров, рестриктор, шасси, передний дифференциал, задний </w:t>
      </w:r>
      <w:r w:rsidRPr="001E7C98">
        <w:t xml:space="preserve">дифференциал, коробка передач, поддон картера и головка цилиндров; </w:t>
      </w:r>
    </w:p>
    <w:p w:rsidR="00ED4ED2" w:rsidRPr="001E7C98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1E7C98">
        <w:t xml:space="preserve">Предоставление Формы Безопасности, выданной на Административных Проверках, с указанием омологации FIA для шлемов, гоночных комбинезовнов, перчаток (необязательно для штурманов), подшлемникам, носков и обуви + длинное нижнее белье. Данная экипировка является обязательной для обоих членов экипажа (за исключением перчаток для штурмана) и должна иметь омологацию в соответствии с Приложением L Главой 3 FIA, под страхом исключения. </w:t>
      </w:r>
    </w:p>
    <w:p w:rsidR="00ED4ED2" w:rsidRPr="001E7C98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1E7C98">
        <w:t xml:space="preserve">Следующее оборудование безопасности должно быть установлено: </w:t>
      </w:r>
    </w:p>
    <w:p w:rsidR="00ED4ED2" w:rsidRPr="008629A8" w:rsidRDefault="00ED4ED2" w:rsidP="00954A09">
      <w:pPr>
        <w:keepNext/>
        <w:numPr>
          <w:ilvl w:val="1"/>
          <w:numId w:val="5"/>
        </w:numPr>
        <w:tabs>
          <w:tab w:val="left" w:leader="dot" w:pos="5040"/>
        </w:tabs>
      </w:pPr>
      <w:r w:rsidRPr="001E7C98">
        <w:t>Оборудование</w:t>
      </w:r>
      <w:r w:rsidRPr="008629A8">
        <w:t xml:space="preserve"> контроля соблюдения дистанции</w:t>
      </w:r>
    </w:p>
    <w:p w:rsidR="00ED4ED2" w:rsidRPr="008629A8" w:rsidRDefault="00ED4ED2" w:rsidP="00954A09">
      <w:pPr>
        <w:keepNext/>
        <w:numPr>
          <w:ilvl w:val="1"/>
          <w:numId w:val="5"/>
        </w:numPr>
        <w:tabs>
          <w:tab w:val="left" w:leader="dot" w:pos="5040"/>
        </w:tabs>
      </w:pPr>
      <w:r w:rsidRPr="008629A8">
        <w:t>Sentinel</w:t>
      </w:r>
    </w:p>
    <w:p w:rsidR="00ED4ED2" w:rsidRPr="008629A8" w:rsidRDefault="00ED4ED2" w:rsidP="00954A09">
      <w:pPr>
        <w:pStyle w:val="2"/>
      </w:pPr>
      <w:bookmarkStart w:id="112" w:name="_Toc186367046"/>
      <w:bookmarkStart w:id="113" w:name="_Ref217625649"/>
      <w:r w:rsidRPr="008629A8">
        <w:t xml:space="preserve"> Оборудование безопасности</w:t>
      </w:r>
    </w:p>
    <w:p w:rsidR="00ED4ED2" w:rsidRPr="0071399A" w:rsidRDefault="00ED4ED2" w:rsidP="00954A09">
      <w:pPr>
        <w:keepNext/>
        <w:tabs>
          <w:tab w:val="left" w:leader="dot" w:pos="5040"/>
        </w:tabs>
        <w:rPr>
          <w:b/>
          <w:bCs/>
        </w:rPr>
      </w:pPr>
      <w:r w:rsidRPr="0071399A">
        <w:t>Обязательно использование следующих систем навигации и безопасности</w:t>
      </w:r>
      <w:r w:rsidRPr="0071399A">
        <w:rPr>
          <w:b/>
          <w:bCs/>
        </w:rPr>
        <w:t>, предоставляемых Организатором на основе аренды (стоимость не включена в сумму заявочного взноса).</w:t>
      </w:r>
      <w:bookmarkEnd w:id="112"/>
      <w:bookmarkEnd w:id="113"/>
    </w:p>
    <w:p w:rsidR="00ED4ED2" w:rsidRPr="0071399A" w:rsidRDefault="00ED4ED2" w:rsidP="00954A09">
      <w:pPr>
        <w:pStyle w:val="3"/>
        <w:keepNext/>
      </w:pPr>
      <w:bookmarkStart w:id="114" w:name="_Toc186367048"/>
      <w:r w:rsidRPr="0071399A">
        <w:t>Оборудование контроля соблюдения дистанции</w:t>
      </w:r>
    </w:p>
    <w:p w:rsidR="00ED4ED2" w:rsidRPr="0071399A" w:rsidRDefault="00ED4ED2" w:rsidP="00954A09">
      <w:pPr>
        <w:pStyle w:val="3"/>
        <w:keepNext/>
        <w:numPr>
          <w:ilvl w:val="0"/>
          <w:numId w:val="0"/>
        </w:numPr>
        <w:ind w:left="540"/>
      </w:pPr>
      <w:r w:rsidRPr="0071399A">
        <w:t>Условия использования будут опубликованы позднее.</w:t>
      </w:r>
    </w:p>
    <w:p w:rsidR="00ED4ED2" w:rsidRPr="0071399A" w:rsidRDefault="00ED4ED2" w:rsidP="00954A09">
      <w:pPr>
        <w:pStyle w:val="3"/>
        <w:keepNext/>
      </w:pPr>
      <w:r w:rsidRPr="0071399A">
        <w:t>SENTINEL</w:t>
      </w:r>
      <w:bookmarkEnd w:id="114"/>
    </w:p>
    <w:p w:rsidR="00ED4ED2" w:rsidRPr="0071399A" w:rsidRDefault="00ED4ED2" w:rsidP="00954A09">
      <w:pPr>
        <w:keepNext/>
      </w:pPr>
      <w:r w:rsidRPr="0071399A">
        <w:t xml:space="preserve">Каждый участник должен арендовать блок SENTINEL. Стоимость аренды 100 EUR. </w:t>
      </w:r>
    </w:p>
    <w:p w:rsidR="00ED4ED2" w:rsidRPr="0071399A" w:rsidRDefault="00ED4ED2" w:rsidP="00954A09">
      <w:pPr>
        <w:keepNext/>
      </w:pPr>
      <w:r w:rsidRPr="0071399A">
        <w:t>Каждый участник, в автомобиле которого не установлен крепеж для установки блока SENTINEL, должен купить этот комплект и самостоятельно установить его на автомобиль до начала соревнования. Стоимость комплекта (1 кронштейн, 1 звуковой сигнализатор,1 кабель питания с кнопкой) - 130 EUR.</w:t>
      </w:r>
    </w:p>
    <w:p w:rsidR="00ED4ED2" w:rsidRPr="0071399A" w:rsidRDefault="00ED4ED2" w:rsidP="00954A09">
      <w:pPr>
        <w:pStyle w:val="3"/>
        <w:keepNext/>
      </w:pPr>
      <w:bookmarkStart w:id="115" w:name="_Toc186367049"/>
      <w:r w:rsidRPr="0071399A">
        <w:t>Указанные суммы могут должны быть уплачены непосредственно поставщикам оборудования</w:t>
      </w:r>
      <w:bookmarkEnd w:id="115"/>
      <w:r w:rsidRPr="0071399A">
        <w:t>. SENTINEL оплачивается безналичным расчетом (бланк заказа публикуется на сайте организатора) или наличными на АП. LARK оплачивается наличными на АП.</w:t>
      </w:r>
    </w:p>
    <w:p w:rsidR="00ED4ED2" w:rsidRPr="0071399A" w:rsidRDefault="00ED4ED2" w:rsidP="00954A09">
      <w:pPr>
        <w:pStyle w:val="3"/>
        <w:keepNext/>
      </w:pPr>
      <w:bookmarkStart w:id="116" w:name="_Toc186367050"/>
      <w:r w:rsidRPr="0071399A">
        <w:lastRenderedPageBreak/>
        <w:t>Выдача и установка оборудования будет производиться перед административными проверками. Участники, заявленные в Чемпионат России, от уплаты возвратного залога освобождаются. Оборудование безопасности должно быть возвращено Организатору в хорошем состоянии. Участник обязан сдать оборудование по окончании соревнования или в случае схода. В случае повреждения или утраты оборудования Организатор вправе взыскать сумму ущерба с Участника.</w:t>
      </w:r>
      <w:bookmarkEnd w:id="116"/>
    </w:p>
    <w:p w:rsidR="00ED4ED2" w:rsidRPr="004E4996" w:rsidRDefault="00ED4ED2" w:rsidP="00954A09">
      <w:pPr>
        <w:pStyle w:val="2"/>
        <w:rPr>
          <w:i/>
          <w:iCs/>
        </w:rPr>
      </w:pPr>
      <w:bookmarkStart w:id="117" w:name="_Toc186367051"/>
      <w:bookmarkStart w:id="118" w:name="_Toc186367053"/>
      <w:bookmarkEnd w:id="117"/>
      <w:r>
        <w:t>Дополнительные требования по безопасности</w:t>
      </w:r>
    </w:p>
    <w:p w:rsidR="00ED4ED2" w:rsidRPr="004E4996" w:rsidRDefault="00ED4ED2" w:rsidP="00954A09">
      <w:pPr>
        <w:keepNext/>
      </w:pPr>
      <w:r>
        <w:t>В связи с возможными низкими температурами в районе проведения соревнования автомобили участников должны быть укомплектованы дополнительными средствами безопасности на случай прекращения гонки на участке трассы, недоступном для покидания до закрытия канала:</w:t>
      </w:r>
      <w:bookmarkEnd w:id="118"/>
    </w:p>
    <w:p w:rsidR="00ED4ED2" w:rsidRPr="00FF3962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  <w:rPr>
          <w:b/>
          <w:bCs/>
          <w:i/>
          <w:iCs/>
        </w:rPr>
      </w:pPr>
      <w:r>
        <w:rPr>
          <w:b/>
          <w:bCs/>
          <w:i/>
          <w:iCs/>
        </w:rPr>
        <w:t>теплой одеждой для всех членов экипажа: тёплая зимняя обувь и одежда, шерстяные носки, варежки, шапки;</w:t>
      </w:r>
    </w:p>
    <w:p w:rsidR="00ED4ED2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  <w:rPr>
          <w:b/>
          <w:bCs/>
          <w:i/>
          <w:iCs/>
        </w:rPr>
      </w:pPr>
      <w:r>
        <w:rPr>
          <w:b/>
          <w:bCs/>
          <w:i/>
          <w:iCs/>
        </w:rPr>
        <w:t>средствами от обморожения.</w:t>
      </w:r>
    </w:p>
    <w:p w:rsidR="00ED4ED2" w:rsidRPr="00FF3962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  <w:rPr>
          <w:b/>
          <w:bCs/>
          <w:i/>
          <w:iCs/>
        </w:rPr>
      </w:pPr>
      <w:r>
        <w:rPr>
          <w:b/>
          <w:bCs/>
          <w:i/>
          <w:iCs/>
        </w:rPr>
        <w:t>Двумя сигнальными ракетами</w:t>
      </w:r>
    </w:p>
    <w:p w:rsidR="00ED4ED2" w:rsidRPr="00EE38B4" w:rsidRDefault="00ED4ED2" w:rsidP="00954A09">
      <w:pPr>
        <w:pStyle w:val="23"/>
        <w:keepNext/>
        <w:rPr>
          <w:b/>
          <w:bCs/>
          <w:i/>
          <w:iCs/>
        </w:rPr>
      </w:pPr>
      <w:bookmarkStart w:id="119" w:name="_Toc186367054"/>
      <w:r>
        <w:rPr>
          <w:b/>
          <w:bCs/>
          <w:i/>
          <w:iCs/>
        </w:rPr>
        <w:t>Запрещены  личные приборы GPS-навигации и все средства связи, кроме сотовых телефонов без функции радиостанций.</w:t>
      </w:r>
      <w:bookmarkEnd w:id="119"/>
      <w:r>
        <w:rPr>
          <w:b/>
          <w:bCs/>
          <w:i/>
          <w:iCs/>
        </w:rPr>
        <w:t xml:space="preserve"> </w:t>
      </w:r>
    </w:p>
    <w:p w:rsidR="00ED4ED2" w:rsidRPr="006D03A4" w:rsidRDefault="00ED4ED2" w:rsidP="00954A09">
      <w:pPr>
        <w:pStyle w:val="a"/>
      </w:pPr>
      <w:bookmarkStart w:id="120" w:name="_Toc186367055"/>
      <w:bookmarkStart w:id="121" w:name="_Toc186367927"/>
      <w:bookmarkStart w:id="122" w:name="_Toc186367056"/>
      <w:bookmarkStart w:id="123" w:name="_Toc219661114"/>
      <w:bookmarkEnd w:id="120"/>
      <w:bookmarkEnd w:id="121"/>
      <w:r>
        <w:t>ССУ</w:t>
      </w:r>
      <w:bookmarkEnd w:id="122"/>
      <w:bookmarkEnd w:id="123"/>
    </w:p>
    <w:p w:rsidR="00ED4ED2" w:rsidRPr="0068084F" w:rsidRDefault="00ED4ED2" w:rsidP="00954A09">
      <w:pPr>
        <w:pStyle w:val="23"/>
        <w:keepNext/>
        <w:rPr>
          <w:b/>
          <w:bCs/>
        </w:rPr>
      </w:pPr>
      <w:bookmarkStart w:id="124" w:name="_Toc186367057"/>
      <w:r>
        <w:rPr>
          <w:b/>
          <w:bCs/>
        </w:rPr>
        <w:t>Участие в ССУ</w:t>
      </w:r>
    </w:p>
    <w:p w:rsidR="00ED4ED2" w:rsidRPr="00FD16F6" w:rsidRDefault="00ED4ED2" w:rsidP="00954A09">
      <w:pPr>
        <w:pStyle w:val="23"/>
        <w:keepNext/>
        <w:numPr>
          <w:ilvl w:val="0"/>
          <w:numId w:val="0"/>
        </w:numPr>
      </w:pPr>
      <w:r>
        <w:t>Участие в ССУ обязательно для всех экипажей.</w:t>
      </w:r>
      <w:bookmarkEnd w:id="124"/>
    </w:p>
    <w:p w:rsidR="00ED4ED2" w:rsidRPr="00EE09E6" w:rsidRDefault="00ED4ED2" w:rsidP="00954A09">
      <w:pPr>
        <w:pStyle w:val="23"/>
        <w:keepNext/>
        <w:rPr>
          <w:b/>
          <w:bCs/>
        </w:rPr>
      </w:pPr>
      <w:bookmarkStart w:id="125" w:name="_Toc186367058"/>
      <w:r>
        <w:rPr>
          <w:b/>
          <w:bCs/>
        </w:rPr>
        <w:t xml:space="preserve"> Место </w:t>
      </w:r>
      <w:r w:rsidRPr="00EE09E6">
        <w:rPr>
          <w:b/>
          <w:bCs/>
        </w:rPr>
        <w:t>проведения</w:t>
      </w:r>
    </w:p>
    <w:p w:rsidR="00ED4ED2" w:rsidRPr="004E4996" w:rsidRDefault="00ED4ED2" w:rsidP="00954A09">
      <w:pPr>
        <w:pStyle w:val="23"/>
        <w:keepNext/>
        <w:numPr>
          <w:ilvl w:val="0"/>
          <w:numId w:val="0"/>
        </w:numPr>
      </w:pPr>
      <w:r w:rsidRPr="00EE09E6">
        <w:t xml:space="preserve">ССУ состоится </w:t>
      </w:r>
      <w:bookmarkEnd w:id="125"/>
      <w:r w:rsidRPr="00EE09E6">
        <w:t>в Приозерском районе Ленинградской области вблизи территории курорта «Игора» (н.п.Иваново).</w:t>
      </w:r>
    </w:p>
    <w:p w:rsidR="00ED4ED2" w:rsidRPr="004E4996" w:rsidRDefault="00ED4ED2" w:rsidP="00954A09">
      <w:pPr>
        <w:pStyle w:val="23"/>
        <w:keepNext/>
        <w:rPr>
          <w:b/>
          <w:bCs/>
        </w:rPr>
      </w:pPr>
      <w:bookmarkStart w:id="126" w:name="_Toc186367059"/>
      <w:r>
        <w:rPr>
          <w:b/>
          <w:bCs/>
        </w:rPr>
        <w:t xml:space="preserve"> Время проведения</w:t>
      </w:r>
    </w:p>
    <w:p w:rsidR="00ED4ED2" w:rsidRPr="004E4996" w:rsidRDefault="00ED4ED2" w:rsidP="00954A09">
      <w:pPr>
        <w:pStyle w:val="23"/>
        <w:keepNext/>
        <w:numPr>
          <w:ilvl w:val="0"/>
          <w:numId w:val="0"/>
        </w:numPr>
      </w:pPr>
      <w:r>
        <w:t xml:space="preserve">ССУ состоится 15 февраля 2013 года ориентировочно в 15:15 для 1-ого участника. </w:t>
      </w:r>
      <w:bookmarkEnd w:id="126"/>
    </w:p>
    <w:p w:rsidR="00ED4ED2" w:rsidRPr="004E4996" w:rsidRDefault="00ED4ED2" w:rsidP="00954A09">
      <w:pPr>
        <w:pStyle w:val="23"/>
        <w:keepNext/>
        <w:rPr>
          <w:b/>
          <w:bCs/>
        </w:rPr>
      </w:pPr>
      <w:bookmarkStart w:id="127" w:name="_Toc186367061"/>
      <w:r>
        <w:rPr>
          <w:b/>
          <w:bCs/>
        </w:rPr>
        <w:t>Предстартовая зона ССУ</w:t>
      </w:r>
    </w:p>
    <w:p w:rsidR="00ED4ED2" w:rsidRPr="004E4996" w:rsidRDefault="00ED4ED2" w:rsidP="00954A09">
      <w:pPr>
        <w:pStyle w:val="23"/>
        <w:keepNext/>
        <w:numPr>
          <w:ilvl w:val="0"/>
          <w:numId w:val="0"/>
        </w:numPr>
      </w:pPr>
      <w:r w:rsidRPr="0071399A">
        <w:t>Участники должны поставить автомобили в предстартовую зону за 30 минут до начала торжественного открытия. Расстановка автомобилей в предстартовой зоне – по указанию судей.</w:t>
      </w:r>
    </w:p>
    <w:p w:rsidR="00ED4ED2" w:rsidRPr="004E4996" w:rsidRDefault="00ED4ED2" w:rsidP="00954A09">
      <w:pPr>
        <w:pStyle w:val="23"/>
        <w:keepNext/>
        <w:rPr>
          <w:b/>
          <w:bCs/>
        </w:rPr>
      </w:pPr>
      <w:r>
        <w:rPr>
          <w:b/>
          <w:bCs/>
        </w:rPr>
        <w:t>Ознакомление</w:t>
      </w:r>
    </w:p>
    <w:p w:rsidR="00ED4ED2" w:rsidRPr="004E4996" w:rsidRDefault="00ED4ED2" w:rsidP="00954A09">
      <w:pPr>
        <w:pStyle w:val="23"/>
        <w:keepNext/>
        <w:numPr>
          <w:ilvl w:val="0"/>
          <w:numId w:val="0"/>
        </w:numPr>
      </w:pPr>
      <w:r>
        <w:t xml:space="preserve">Ознакомление с трассой ССУ </w:t>
      </w:r>
      <w:bookmarkStart w:id="128" w:name="_Toc183159057"/>
      <w:bookmarkEnd w:id="127"/>
      <w:r>
        <w:t>не предусмотрено.</w:t>
      </w:r>
    </w:p>
    <w:p w:rsidR="00ED4ED2" w:rsidRPr="004E4996" w:rsidRDefault="00ED4ED2" w:rsidP="00954A09">
      <w:pPr>
        <w:pStyle w:val="23"/>
        <w:keepNext/>
      </w:pPr>
      <w:r>
        <w:t>. Порядок проведения ССУ</w:t>
      </w:r>
    </w:p>
    <w:p w:rsidR="00ED4ED2" w:rsidRPr="00EE09E6" w:rsidRDefault="00ED4ED2" w:rsidP="00954A09">
      <w:pPr>
        <w:keepNext/>
        <w:rPr>
          <w:b/>
          <w:bCs/>
          <w:i/>
          <w:iCs/>
        </w:rPr>
      </w:pPr>
      <w:r w:rsidRPr="00EE09E6">
        <w:rPr>
          <w:b/>
          <w:bCs/>
          <w:i/>
          <w:iCs/>
        </w:rPr>
        <w:t>С 15:15 согласно стартовой ведомости экипажи выезжают на старт СУ.</w:t>
      </w:r>
    </w:p>
    <w:p w:rsidR="00ED4ED2" w:rsidRPr="00EE09E6" w:rsidRDefault="00ED4ED2" w:rsidP="00954A09">
      <w:pPr>
        <w:pStyle w:val="3"/>
        <w:keepNext/>
        <w:numPr>
          <w:ilvl w:val="0"/>
          <w:numId w:val="0"/>
        </w:numPr>
      </w:pPr>
      <w:bookmarkStart w:id="129" w:name="_Ref120289339"/>
      <w:r w:rsidRPr="00EE09E6">
        <w:t>Старт на всех СУ производится следующим образом:</w:t>
      </w:r>
      <w:bookmarkEnd w:id="129"/>
    </w:p>
    <w:p w:rsidR="00ED4ED2" w:rsidRPr="00EE09E6" w:rsidRDefault="00ED4ED2" w:rsidP="00954A09">
      <w:pPr>
        <w:pStyle w:val="ab"/>
        <w:keepNext/>
        <w:numPr>
          <w:ilvl w:val="0"/>
          <w:numId w:val="37"/>
        </w:numPr>
        <w:tabs>
          <w:tab w:val="clear" w:pos="717"/>
          <w:tab w:val="num" w:pos="360"/>
        </w:tabs>
        <w:ind w:left="360"/>
      </w:pPr>
      <w:r w:rsidRPr="00EE09E6">
        <w:t>экипаж по приглашению судьи занимает позицию на старте СУ и немедленно передает судье контрольную карту;</w:t>
      </w:r>
    </w:p>
    <w:p w:rsidR="00ED4ED2" w:rsidRPr="00EE09E6" w:rsidRDefault="00ED4ED2" w:rsidP="00954A09">
      <w:pPr>
        <w:pStyle w:val="ab"/>
        <w:keepNext/>
        <w:numPr>
          <w:ilvl w:val="0"/>
          <w:numId w:val="37"/>
        </w:numPr>
        <w:tabs>
          <w:tab w:val="clear" w:pos="717"/>
          <w:tab w:val="num" w:pos="360"/>
        </w:tabs>
        <w:ind w:left="360"/>
      </w:pPr>
      <w:r w:rsidRPr="00EE09E6">
        <w:t>судья жестом подает знак экипажу о правильном занятии стартовой позиции на условной линии старта и устанавливает электронное устройство контроля фальстарта у бампера автомобиля;</w:t>
      </w:r>
    </w:p>
    <w:p w:rsidR="00ED4ED2" w:rsidRPr="00EE09E6" w:rsidRDefault="00ED4ED2" w:rsidP="00954A09">
      <w:pPr>
        <w:pStyle w:val="ab"/>
        <w:keepNext/>
        <w:numPr>
          <w:ilvl w:val="0"/>
          <w:numId w:val="37"/>
        </w:numPr>
        <w:tabs>
          <w:tab w:val="clear" w:pos="717"/>
          <w:tab w:val="num" w:pos="360"/>
        </w:tabs>
        <w:ind w:left="360"/>
        <w:rPr>
          <w:lang w:eastAsia="ru-RU"/>
        </w:rPr>
      </w:pPr>
      <w:r w:rsidRPr="00EE09E6">
        <w:t>после установки на линии старта автомобиль должен быть неподвижен до момента старта;</w:t>
      </w:r>
    </w:p>
    <w:p w:rsidR="00ED4ED2" w:rsidRPr="00EE09E6" w:rsidRDefault="00ED4ED2" w:rsidP="00954A09">
      <w:pPr>
        <w:pStyle w:val="ab"/>
        <w:keepNext/>
        <w:numPr>
          <w:ilvl w:val="0"/>
          <w:numId w:val="37"/>
        </w:numPr>
        <w:tabs>
          <w:tab w:val="clear" w:pos="717"/>
          <w:tab w:val="num" w:pos="360"/>
        </w:tabs>
        <w:ind w:left="360"/>
      </w:pPr>
      <w:r w:rsidRPr="00EE09E6">
        <w:t xml:space="preserve">за 30 сек. до старта судья возвращает экипажу его контрольную карту, </w:t>
      </w:r>
    </w:p>
    <w:p w:rsidR="00ED4ED2" w:rsidRPr="00EE09E6" w:rsidRDefault="00ED4ED2" w:rsidP="00954A09">
      <w:pPr>
        <w:pStyle w:val="ab"/>
        <w:keepNext/>
        <w:numPr>
          <w:ilvl w:val="0"/>
          <w:numId w:val="37"/>
        </w:numPr>
        <w:tabs>
          <w:tab w:val="clear" w:pos="717"/>
          <w:tab w:val="num" w:pos="360"/>
        </w:tabs>
        <w:ind w:left="360"/>
      </w:pPr>
      <w:r w:rsidRPr="00EE09E6">
        <w:rPr>
          <w:snapToGrid w:val="0"/>
        </w:rPr>
        <w:t>время оставшееся до старта экипаж наблюдает самостоятельно по движению центральной секундной стрелки электронной стартовой установки.</w:t>
      </w:r>
    </w:p>
    <w:p w:rsidR="00ED4ED2" w:rsidRPr="00EE09E6" w:rsidRDefault="00ED4ED2" w:rsidP="00954A09">
      <w:pPr>
        <w:pStyle w:val="ab"/>
        <w:keepNext/>
        <w:numPr>
          <w:ilvl w:val="0"/>
          <w:numId w:val="37"/>
        </w:numPr>
        <w:tabs>
          <w:tab w:val="clear" w:pos="717"/>
          <w:tab w:val="num" w:pos="360"/>
        </w:tabs>
        <w:ind w:left="360"/>
      </w:pPr>
      <w:r w:rsidRPr="00EE09E6">
        <w:rPr>
          <w:snapToGrid w:val="0"/>
        </w:rPr>
        <w:t>отсчет последних пяти секунд оставшихся до старта дублируется на световом табло в правом верхнем углу электронной стартовой установки.</w:t>
      </w:r>
    </w:p>
    <w:p w:rsidR="00ED4ED2" w:rsidRPr="00EE09E6" w:rsidRDefault="00ED4ED2" w:rsidP="00954A09">
      <w:pPr>
        <w:pStyle w:val="ab"/>
        <w:keepNext/>
        <w:numPr>
          <w:ilvl w:val="0"/>
          <w:numId w:val="37"/>
        </w:numPr>
        <w:tabs>
          <w:tab w:val="clear" w:pos="717"/>
          <w:tab w:val="num" w:pos="360"/>
        </w:tabs>
        <w:ind w:left="360"/>
      </w:pPr>
      <w:r w:rsidRPr="00EE09E6">
        <w:rPr>
          <w:snapToGrid w:val="0"/>
        </w:rPr>
        <w:t>в момент перехода центральной секундной стрелки электронной стартовой установки через «0» световое табло гаснет, а цвет «блинкера», расположенного рядом со световым табло, меняется с красного на зеленый. Смена цвета «блинкера» и/или погасание светового табло является стартовой командой,</w:t>
      </w:r>
      <w:r w:rsidRPr="00EE09E6">
        <w:t xml:space="preserve"> после подачи которой, экипаж должен немедленно принять старт</w:t>
      </w:r>
      <w:r w:rsidRPr="00EE09E6">
        <w:rPr>
          <w:snapToGrid w:val="0"/>
        </w:rPr>
        <w:t>.</w:t>
      </w:r>
    </w:p>
    <w:p w:rsidR="00ED4ED2" w:rsidRPr="00EE09E6" w:rsidRDefault="00ED4ED2" w:rsidP="00954A09">
      <w:pPr>
        <w:pStyle w:val="ab"/>
        <w:keepNext/>
      </w:pPr>
      <w:r w:rsidRPr="00EE09E6">
        <w:lastRenderedPageBreak/>
        <w:t>Любые возможные изменения в процедуре старта будут объявлены в бюллетене.</w:t>
      </w:r>
    </w:p>
    <w:p w:rsidR="00ED4ED2" w:rsidRPr="00EE09E6" w:rsidRDefault="00ED4ED2" w:rsidP="00954A09">
      <w:pPr>
        <w:keepNext/>
        <w:tabs>
          <w:tab w:val="left" w:pos="6720"/>
        </w:tabs>
        <w:rPr>
          <w:b/>
          <w:bCs/>
          <w:i/>
          <w:iCs/>
        </w:rPr>
      </w:pPr>
      <w:r w:rsidRPr="00EE09E6">
        <w:rPr>
          <w:b/>
          <w:bCs/>
          <w:i/>
          <w:iCs/>
        </w:rPr>
        <w:t>Межстартовый интервал на СУ – 2 минуты для всех экипажей</w:t>
      </w:r>
    </w:p>
    <w:p w:rsidR="00ED4ED2" w:rsidRPr="00EE09E6" w:rsidRDefault="00ED4ED2" w:rsidP="00954A09">
      <w:pPr>
        <w:keepNext/>
        <w:rPr>
          <w:b/>
          <w:bCs/>
          <w:i/>
          <w:iCs/>
        </w:rPr>
      </w:pPr>
      <w:r w:rsidRPr="00EE09E6">
        <w:rPr>
          <w:b/>
          <w:bCs/>
          <w:i/>
          <w:iCs/>
        </w:rPr>
        <w:t>После финиша экипажи следуют к судейскому пункту «СТОП» где получают отметку в контрольной карте. Затем экипаж должен проследовать в ночной парк сервиса.</w:t>
      </w:r>
    </w:p>
    <w:p w:rsidR="00ED4ED2" w:rsidRPr="00EE09E6" w:rsidRDefault="00ED4ED2" w:rsidP="00954A09">
      <w:pPr>
        <w:pStyle w:val="23"/>
        <w:keepNext/>
      </w:pPr>
      <w:r w:rsidRPr="00EE09E6">
        <w:t xml:space="preserve">Время на суперспецучастке будет измеряться с точностью до часов, минут, секунд и десятых долей секунды.  В случае установления равного времени приоритет будет отдан экипажу, первому показавшему это время. </w:t>
      </w:r>
    </w:p>
    <w:p w:rsidR="00ED4ED2" w:rsidRPr="00EE09E6" w:rsidRDefault="00ED4ED2" w:rsidP="00954A09">
      <w:pPr>
        <w:pStyle w:val="23"/>
        <w:keepNext/>
      </w:pPr>
      <w:r w:rsidRPr="00EE09E6">
        <w:t>Максимальное время, отведенное на прохождение суперспецучастка будет опубликовано позднее</w:t>
      </w:r>
    </w:p>
    <w:p w:rsidR="00ED4ED2" w:rsidRPr="004E4996" w:rsidRDefault="00ED4ED2" w:rsidP="00954A09">
      <w:pPr>
        <w:pStyle w:val="23"/>
        <w:keepNext/>
      </w:pPr>
      <w:r w:rsidRPr="00EE09E6">
        <w:t>Для суперспецучастка установлены следующие пенализации</w:t>
      </w:r>
      <w:r>
        <w:t>:</w:t>
      </w:r>
    </w:p>
    <w:p w:rsidR="00ED4ED2" w:rsidRPr="007F259F" w:rsidRDefault="00ED4ED2" w:rsidP="00954A09">
      <w:pPr>
        <w:pStyle w:val="23"/>
        <w:keepNext/>
        <w:numPr>
          <w:ilvl w:val="0"/>
          <w:numId w:val="0"/>
        </w:numPr>
      </w:pPr>
      <w:r>
        <w:t xml:space="preserve">a) </w:t>
      </w:r>
      <w:r w:rsidRPr="007F259F">
        <w:t>Штраф в 1 час будет применен к любому экипажу, который:</w:t>
      </w:r>
    </w:p>
    <w:p w:rsidR="00ED4ED2" w:rsidRPr="007F259F" w:rsidRDefault="00ED4ED2" w:rsidP="00954A09">
      <w:pPr>
        <w:pStyle w:val="23"/>
        <w:keepNext/>
        <w:numPr>
          <w:ilvl w:val="0"/>
          <w:numId w:val="0"/>
        </w:numPr>
      </w:pPr>
      <w:r w:rsidRPr="007F259F">
        <w:t>•</w:t>
      </w:r>
      <w:r w:rsidRPr="007F259F">
        <w:tab/>
        <w:t>стартовав на этапе, не примет участия в суперспецучастке</w:t>
      </w:r>
    </w:p>
    <w:p w:rsidR="00ED4ED2" w:rsidRPr="007F259F" w:rsidRDefault="00ED4ED2" w:rsidP="00954A09">
      <w:pPr>
        <w:pStyle w:val="23"/>
        <w:keepNext/>
        <w:numPr>
          <w:ilvl w:val="0"/>
          <w:numId w:val="0"/>
        </w:numPr>
      </w:pPr>
      <w:r w:rsidRPr="007F259F">
        <w:t>•</w:t>
      </w:r>
      <w:r w:rsidRPr="007F259F">
        <w:tab/>
        <w:t>не финиширует суперспецучасток</w:t>
      </w:r>
    </w:p>
    <w:p w:rsidR="00ED4ED2" w:rsidRPr="007F259F" w:rsidRDefault="00ED4ED2" w:rsidP="00954A09">
      <w:pPr>
        <w:pStyle w:val="23"/>
        <w:keepNext/>
        <w:numPr>
          <w:ilvl w:val="0"/>
          <w:numId w:val="0"/>
        </w:numPr>
      </w:pPr>
      <w:r w:rsidRPr="007F259F">
        <w:t>•</w:t>
      </w:r>
      <w:r w:rsidRPr="007F259F">
        <w:tab/>
        <w:t>не финиширует суперспецучасток в течение максимального времени (см. статью 11.8)</w:t>
      </w:r>
    </w:p>
    <w:p w:rsidR="00ED4ED2" w:rsidRPr="004E4996" w:rsidRDefault="00ED4ED2" w:rsidP="00954A09">
      <w:pPr>
        <w:pStyle w:val="23"/>
        <w:keepNext/>
        <w:numPr>
          <w:ilvl w:val="0"/>
          <w:numId w:val="0"/>
        </w:numPr>
      </w:pPr>
      <w:r w:rsidRPr="007F259F">
        <w:t>•</w:t>
      </w:r>
      <w:r w:rsidRPr="007F259F">
        <w:tab/>
        <w:t>появится на пункте контроля времени на старте этапа с более чем 30-минутным опозданием</w:t>
      </w:r>
      <w:r>
        <w:t xml:space="preserve"> </w:t>
      </w:r>
    </w:p>
    <w:p w:rsidR="00ED4ED2" w:rsidRPr="007F259F" w:rsidRDefault="00ED4ED2" w:rsidP="00954A09">
      <w:pPr>
        <w:pStyle w:val="23"/>
        <w:keepNext/>
        <w:numPr>
          <w:ilvl w:val="0"/>
          <w:numId w:val="0"/>
        </w:numPr>
      </w:pPr>
      <w:r w:rsidRPr="007F259F">
        <w:t>b) Экипажи, включенные в пункт a), будут допущены к старту второго этапа если члены экипажа и их автомобиль отметятся на пункте контроля времени Сервис-вход. Точное время будет обозначено в бюллетене.</w:t>
      </w:r>
    </w:p>
    <w:p w:rsidR="00ED4ED2" w:rsidRPr="00544D09" w:rsidRDefault="00ED4ED2" w:rsidP="00954A09">
      <w:pPr>
        <w:pStyle w:val="23"/>
        <w:keepNext/>
        <w:numPr>
          <w:ilvl w:val="0"/>
          <w:numId w:val="0"/>
        </w:numPr>
      </w:pPr>
      <w:r w:rsidRPr="007F259F">
        <w:t>c) Экипажи, включенные в пункты a) b), будут стартовать на втором этапе после классифицированных экипажей в порядке стартовых номеров.</w:t>
      </w:r>
      <w:r>
        <w:t xml:space="preserve">  </w:t>
      </w:r>
    </w:p>
    <w:p w:rsidR="00ED4ED2" w:rsidRPr="00544D09" w:rsidRDefault="00ED4ED2" w:rsidP="00954A09">
      <w:pPr>
        <w:pStyle w:val="23"/>
        <w:keepNext/>
        <w:numPr>
          <w:ilvl w:val="0"/>
          <w:numId w:val="0"/>
        </w:numPr>
      </w:pPr>
    </w:p>
    <w:p w:rsidR="00ED4ED2" w:rsidRPr="006D03A4" w:rsidRDefault="00ED4ED2" w:rsidP="00954A09">
      <w:pPr>
        <w:pStyle w:val="a"/>
      </w:pPr>
      <w:bookmarkStart w:id="130" w:name="_Toc186367062"/>
      <w:bookmarkStart w:id="131" w:name="_Toc219661115"/>
      <w:r>
        <w:t>СТАРТ СОРЕВНОВАНИЯ</w:t>
      </w:r>
      <w:bookmarkEnd w:id="128"/>
      <w:bookmarkEnd w:id="130"/>
      <w:bookmarkEnd w:id="131"/>
    </w:p>
    <w:p w:rsidR="00ED4ED2" w:rsidRPr="00953F40" w:rsidRDefault="00ED4ED2" w:rsidP="00954A09">
      <w:pPr>
        <w:pStyle w:val="2"/>
        <w:rPr>
          <w:b w:val="0"/>
          <w:bCs w:val="0"/>
        </w:rPr>
      </w:pPr>
      <w:bookmarkStart w:id="132" w:name="_Toc186367063"/>
      <w:r>
        <w:t>Публикация списка допущенных участников и стартовой ведомости 1 этапа и брифинг</w:t>
      </w:r>
    </w:p>
    <w:p w:rsidR="00ED4ED2" w:rsidRPr="00DB106F" w:rsidRDefault="00ED4ED2" w:rsidP="00954A09">
      <w:pPr>
        <w:pStyle w:val="2"/>
        <w:numPr>
          <w:ilvl w:val="0"/>
          <w:numId w:val="0"/>
        </w:numPr>
        <w:rPr>
          <w:rStyle w:val="24"/>
        </w:rPr>
      </w:pPr>
      <w:r>
        <w:rPr>
          <w:rStyle w:val="24"/>
          <w:b/>
          <w:bCs/>
        </w:rPr>
        <w:t>В соответствии с программой соревнования.</w:t>
      </w:r>
      <w:bookmarkEnd w:id="132"/>
    </w:p>
    <w:p w:rsidR="00ED4ED2" w:rsidRPr="006D03A4" w:rsidRDefault="00ED4ED2" w:rsidP="00954A09">
      <w:pPr>
        <w:pStyle w:val="2"/>
      </w:pPr>
      <w:bookmarkStart w:id="133" w:name="_Toc186367064"/>
      <w:r>
        <w:t>Торжественное открытие:</w:t>
      </w:r>
      <w:bookmarkEnd w:id="133"/>
    </w:p>
    <w:p w:rsidR="00ED4ED2" w:rsidRPr="000F4BF2" w:rsidRDefault="00ED4ED2" w:rsidP="00954A09">
      <w:pPr>
        <w:keepNext/>
        <w:spacing w:line="260" w:lineRule="exact"/>
      </w:pPr>
      <w:r>
        <w:t>Место: курорт «Игора»</w:t>
      </w:r>
    </w:p>
    <w:p w:rsidR="00ED4ED2" w:rsidRPr="000F4BF2" w:rsidRDefault="00ED4ED2" w:rsidP="00954A09">
      <w:pPr>
        <w:keepNext/>
        <w:spacing w:line="260" w:lineRule="exact"/>
      </w:pPr>
      <w:r>
        <w:t>Время: 15 февраля, 15:00</w:t>
      </w:r>
    </w:p>
    <w:p w:rsidR="00ED4ED2" w:rsidRPr="000F4BF2" w:rsidRDefault="00ED4ED2" w:rsidP="00954A09">
      <w:pPr>
        <w:pStyle w:val="2"/>
      </w:pPr>
      <w:bookmarkStart w:id="134" w:name="_Toc186367065"/>
      <w:r>
        <w:t>Официальный старт соревнования</w:t>
      </w:r>
      <w:bookmarkEnd w:id="134"/>
    </w:p>
    <w:p w:rsidR="00ED4ED2" w:rsidRPr="000F4BF2" w:rsidRDefault="00ED4ED2" w:rsidP="00954A09">
      <w:pPr>
        <w:keepNext/>
        <w:spacing w:line="260" w:lineRule="exact"/>
      </w:pPr>
      <w:r>
        <w:t>Место:  курорт «Игора»</w:t>
      </w:r>
    </w:p>
    <w:p w:rsidR="00ED4ED2" w:rsidRPr="004E4996" w:rsidRDefault="00ED4ED2" w:rsidP="00954A09">
      <w:pPr>
        <w:keepNext/>
        <w:spacing w:line="260" w:lineRule="exact"/>
      </w:pPr>
      <w:r>
        <w:t>Время: 15:15 для первого участника</w:t>
      </w:r>
    </w:p>
    <w:p w:rsidR="00ED4ED2" w:rsidRPr="004E4996" w:rsidRDefault="00ED4ED2" w:rsidP="00954A09">
      <w:pPr>
        <w:pStyle w:val="2"/>
      </w:pPr>
      <w:bookmarkStart w:id="135" w:name="_Toc186367066"/>
      <w:r>
        <w:t>Старт и закрытый парк</w:t>
      </w:r>
    </w:p>
    <w:p w:rsidR="00ED4ED2" w:rsidRPr="004E4996" w:rsidRDefault="00ED4ED2" w:rsidP="00954A09">
      <w:pPr>
        <w:pStyle w:val="2"/>
        <w:numPr>
          <w:ilvl w:val="0"/>
          <w:numId w:val="0"/>
        </w:numPr>
      </w:pPr>
      <w:r>
        <w:t>1-й этап включает в себя:</w:t>
      </w:r>
      <w:bookmarkEnd w:id="135"/>
    </w:p>
    <w:p w:rsidR="00ED4ED2" w:rsidRPr="004E4996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>
        <w:t xml:space="preserve">ССУ протяженностью </w:t>
      </w:r>
      <w:r w:rsidRPr="00EE09E6">
        <w:t>около 5,5 км</w:t>
      </w:r>
    </w:p>
    <w:p w:rsidR="00ED4ED2" w:rsidRPr="004E4996" w:rsidRDefault="00ED4ED2" w:rsidP="00954A09">
      <w:pPr>
        <w:pStyle w:val="2"/>
      </w:pPr>
      <w:bookmarkStart w:id="136" w:name="_Toc186367067"/>
      <w:r>
        <w:t>Брифинги</w:t>
      </w:r>
      <w:bookmarkEnd w:id="136"/>
    </w:p>
    <w:p w:rsidR="00ED4ED2" w:rsidRPr="004E4996" w:rsidRDefault="00ED4ED2" w:rsidP="00954A09">
      <w:pPr>
        <w:pStyle w:val="3"/>
        <w:keepNext/>
      </w:pPr>
      <w:bookmarkStart w:id="137" w:name="_Toc186367068"/>
      <w:r>
        <w:t>Предстартовый брифинг для участников состоится:</w:t>
      </w:r>
      <w:bookmarkEnd w:id="137"/>
    </w:p>
    <w:p w:rsidR="00ED4ED2" w:rsidRPr="000F4BF2" w:rsidRDefault="00ED4ED2" w:rsidP="00954A09">
      <w:pPr>
        <w:keepNext/>
      </w:pPr>
      <w:r>
        <w:t>Место: курорт «Игора», Ледовый дворец</w:t>
      </w:r>
    </w:p>
    <w:p w:rsidR="00ED4ED2" w:rsidRPr="000F4BF2" w:rsidRDefault="00ED4ED2" w:rsidP="00954A09">
      <w:pPr>
        <w:keepNext/>
      </w:pPr>
      <w:r>
        <w:t>Время: 15 февраля, в соответствии с программой</w:t>
      </w:r>
    </w:p>
    <w:p w:rsidR="00ED4ED2" w:rsidRPr="006D03A4" w:rsidRDefault="00ED4ED2" w:rsidP="00954A09">
      <w:pPr>
        <w:keepNext/>
      </w:pPr>
      <w:r w:rsidRPr="007F259F">
        <w:t>Присутствие на брифинге минимум одного члена экипажа (подтверждается подписью) обязательно. Отсутствие на брифинге пенализируется штрафом размером 10% стартового взноса.</w:t>
      </w:r>
    </w:p>
    <w:p w:rsidR="00ED4ED2" w:rsidRPr="000F4BF2" w:rsidRDefault="00ED4ED2" w:rsidP="00954A09">
      <w:pPr>
        <w:pStyle w:val="3"/>
        <w:keepNext/>
      </w:pPr>
      <w:bookmarkStart w:id="138" w:name="_Toc186367069"/>
      <w:r>
        <w:t>Письменные брифинги:</w:t>
      </w:r>
      <w:bookmarkEnd w:id="138"/>
    </w:p>
    <w:p w:rsidR="00ED4ED2" w:rsidRPr="006D03A4" w:rsidRDefault="00ED4ED2" w:rsidP="00954A09">
      <w:pPr>
        <w:keepNext/>
      </w:pPr>
      <w:r>
        <w:lastRenderedPageBreak/>
        <w:t xml:space="preserve">В конце каждого этапа участники в случае необходимости будут получать письменный текст брифинга вместе с Дорожной Книгой следующего этапа. Ответы на вопросы участников по тексту письменного брифинга Руководитель гонки или уполномоченное им лицо будут давать в штабе соревнования, время будет объявлено дополнительно. </w:t>
      </w:r>
    </w:p>
    <w:p w:rsidR="00ED4ED2" w:rsidRPr="006D03A4" w:rsidRDefault="00ED4ED2" w:rsidP="00954A09">
      <w:pPr>
        <w:pStyle w:val="a"/>
      </w:pPr>
      <w:bookmarkStart w:id="139" w:name="_Toc186367070"/>
      <w:bookmarkStart w:id="140" w:name="_Toc186367930"/>
      <w:bookmarkStart w:id="141" w:name="_Toc186367074"/>
      <w:bookmarkStart w:id="142" w:name="_Toc186367934"/>
      <w:bookmarkStart w:id="143" w:name="_Toc183159058"/>
      <w:bookmarkStart w:id="144" w:name="_Toc186367076"/>
      <w:bookmarkStart w:id="145" w:name="_Toc219661116"/>
      <w:bookmarkEnd w:id="139"/>
      <w:bookmarkEnd w:id="140"/>
      <w:bookmarkEnd w:id="141"/>
      <w:bookmarkEnd w:id="142"/>
      <w:r>
        <w:t>ПРОВЕДЕНИЕ СОРЕВНОВАНИЯ</w:t>
      </w:r>
      <w:bookmarkEnd w:id="143"/>
      <w:bookmarkEnd w:id="144"/>
      <w:bookmarkEnd w:id="145"/>
    </w:p>
    <w:p w:rsidR="00ED4ED2" w:rsidRDefault="00ED4ED2" w:rsidP="00954A09">
      <w:pPr>
        <w:pStyle w:val="2"/>
      </w:pPr>
      <w:bookmarkStart w:id="146" w:name="_Toc186367077"/>
      <w:bookmarkStart w:id="147" w:name="_Toc186367078"/>
      <w:bookmarkEnd w:id="146"/>
      <w:r>
        <w:t>Порядок старта</w:t>
      </w:r>
      <w:bookmarkStart w:id="148" w:name="_Toc186367079"/>
      <w:bookmarkEnd w:id="147"/>
      <w:r>
        <w:t xml:space="preserve"> </w:t>
      </w:r>
    </w:p>
    <w:p w:rsidR="00ED4ED2" w:rsidRPr="00A92FE0" w:rsidRDefault="00ED4ED2" w:rsidP="00954A09">
      <w:pPr>
        <w:pStyle w:val="3"/>
        <w:keepNext/>
      </w:pPr>
      <w:r>
        <w:t>Спортивный канал Чемпионата России стартует после последнего экипажа международного зачета.</w:t>
      </w:r>
    </w:p>
    <w:p w:rsidR="00ED4ED2" w:rsidRPr="00A92FE0" w:rsidRDefault="00ED4ED2" w:rsidP="00954A09">
      <w:pPr>
        <w:pStyle w:val="3"/>
        <w:keepNext/>
      </w:pPr>
      <w:r>
        <w:t>Участники Кубка России стартуют после последнего экипажа Чемпионата России.</w:t>
      </w:r>
    </w:p>
    <w:p w:rsidR="00ED4ED2" w:rsidRPr="004E4996" w:rsidRDefault="00ED4ED2" w:rsidP="00954A09">
      <w:pPr>
        <w:pStyle w:val="3"/>
        <w:keepNext/>
      </w:pPr>
      <w:r>
        <w:t xml:space="preserve">Старт на </w:t>
      </w:r>
      <w:r w:rsidRPr="004869B1">
        <w:t>ССУ дается в</w:t>
      </w:r>
      <w:r>
        <w:t xml:space="preserve"> порядке увеличения стартовых номеров. </w:t>
      </w:r>
      <w:bookmarkEnd w:id="148"/>
    </w:p>
    <w:p w:rsidR="00ED4ED2" w:rsidRPr="006D03A4" w:rsidRDefault="00ED4ED2" w:rsidP="00954A09">
      <w:pPr>
        <w:pStyle w:val="3"/>
        <w:keepNext/>
      </w:pPr>
      <w:bookmarkStart w:id="149" w:name="_Toc186367080"/>
      <w:r>
        <w:t>Старт на 2-й этап дается в соответствии с классификацией ССУ (СУ1).</w:t>
      </w:r>
      <w:bookmarkEnd w:id="149"/>
      <w:r>
        <w:t xml:space="preserve"> </w:t>
      </w:r>
    </w:p>
    <w:p w:rsidR="00ED4ED2" w:rsidRPr="004869B1" w:rsidRDefault="00ED4ED2" w:rsidP="00954A09">
      <w:pPr>
        <w:pStyle w:val="3"/>
        <w:keepNext/>
      </w:pPr>
      <w:bookmarkStart w:id="150" w:name="_Toc186367082"/>
      <w:r w:rsidRPr="004869B1">
        <w:t>Межстартовый интервал рассчитывается на весь спортивный канал (включая экипажи международного зачета). На 2-ом этапе межстартовый интервал для общего канала – 2 минуты для первых 10 экипажей, 1 минута для остальных.</w:t>
      </w:r>
      <w:bookmarkEnd w:id="150"/>
      <w:r w:rsidRPr="004869B1">
        <w:t xml:space="preserve"> </w:t>
      </w:r>
    </w:p>
    <w:p w:rsidR="00ED4ED2" w:rsidRPr="00235A5F" w:rsidRDefault="00ED4ED2" w:rsidP="00954A09">
      <w:pPr>
        <w:pStyle w:val="2"/>
      </w:pPr>
      <w:bookmarkStart w:id="151" w:name="_Toc186367083"/>
      <w:r>
        <w:t>Раннее прибытие</w:t>
      </w:r>
      <w:bookmarkEnd w:id="151"/>
    </w:p>
    <w:p w:rsidR="00ED4ED2" w:rsidRPr="006D03A4" w:rsidRDefault="00ED4ED2" w:rsidP="00954A09">
      <w:pPr>
        <w:pStyle w:val="3"/>
        <w:keepNext/>
      </w:pPr>
      <w:bookmarkStart w:id="152" w:name="_Toc186367084"/>
      <w:r>
        <w:t>Разрешено раннее прибытие на КВ расположенные в конце этапа</w:t>
      </w:r>
      <w:bookmarkEnd w:id="152"/>
    </w:p>
    <w:p w:rsidR="00ED4ED2" w:rsidRPr="004869B1" w:rsidRDefault="00ED4ED2" w:rsidP="00954A09">
      <w:pPr>
        <w:pStyle w:val="3"/>
        <w:keepNext/>
      </w:pPr>
      <w:r w:rsidRPr="004869B1">
        <w:t>Кроме того бюллетенем будут объявлены  дополнительные пункты КВ на которых разрешено раннее прибытие без пенализации.</w:t>
      </w:r>
    </w:p>
    <w:p w:rsidR="00ED4ED2" w:rsidRPr="006D03A4" w:rsidRDefault="00ED4ED2" w:rsidP="00954A09">
      <w:pPr>
        <w:pStyle w:val="2"/>
      </w:pPr>
      <w:bookmarkStart w:id="153" w:name="_Toc186367086"/>
      <w:r>
        <w:t>Контрольные Карты</w:t>
      </w:r>
      <w:bookmarkEnd w:id="153"/>
    </w:p>
    <w:p w:rsidR="00ED4ED2" w:rsidRPr="006D03A4" w:rsidRDefault="00ED4ED2" w:rsidP="00954A09">
      <w:pPr>
        <w:pStyle w:val="3"/>
        <w:keepNext/>
      </w:pPr>
      <w:bookmarkStart w:id="154" w:name="_Toc186367087"/>
      <w:r>
        <w:t>Контрольные Карты будут выдаваться участникам на старте этапа. Они могут быть заменены на пунктах контроля между секциями.</w:t>
      </w:r>
      <w:bookmarkEnd w:id="154"/>
    </w:p>
    <w:p w:rsidR="00ED4ED2" w:rsidRPr="006D03A4" w:rsidRDefault="00ED4ED2" w:rsidP="00954A09">
      <w:pPr>
        <w:pStyle w:val="3"/>
        <w:keepNext/>
      </w:pPr>
      <w:bookmarkStart w:id="155" w:name="_Toc186367088"/>
      <w:r>
        <w:t>В случае утери КК экипаж будет пенализирован.</w:t>
      </w:r>
      <w:bookmarkEnd w:id="155"/>
    </w:p>
    <w:p w:rsidR="00ED4ED2" w:rsidRPr="006D03A4" w:rsidRDefault="00ED4ED2" w:rsidP="00954A09">
      <w:pPr>
        <w:pStyle w:val="3"/>
        <w:keepNext/>
      </w:pPr>
      <w:bookmarkStart w:id="156" w:name="_Toc186367089"/>
      <w:r>
        <w:t>Если экипаж сходит на этапе, он должен сдать КК в штаб не позже, чем за 6 часов до старта следующего этапа.</w:t>
      </w:r>
      <w:bookmarkEnd w:id="156"/>
    </w:p>
    <w:p w:rsidR="00ED4ED2" w:rsidRPr="006D03A4" w:rsidRDefault="00ED4ED2" w:rsidP="00954A09">
      <w:pPr>
        <w:pStyle w:val="2"/>
      </w:pPr>
      <w:bookmarkStart w:id="157" w:name="_Toc186367090"/>
      <w:r>
        <w:t>Контроль Времени (КВ)</w:t>
      </w:r>
      <w:bookmarkEnd w:id="157"/>
    </w:p>
    <w:p w:rsidR="00ED4ED2" w:rsidRPr="009750FE" w:rsidRDefault="00ED4ED2" w:rsidP="00954A09">
      <w:pPr>
        <w:pStyle w:val="3"/>
        <w:keepNext/>
      </w:pPr>
      <w:bookmarkStart w:id="158" w:name="_Toc186367091"/>
      <w:r>
        <w:t>Нормы времени на дорожные секции будут опубликованы в маршрутном листе.</w:t>
      </w:r>
      <w:bookmarkEnd w:id="158"/>
    </w:p>
    <w:p w:rsidR="00ED4ED2" w:rsidRPr="009750FE" w:rsidRDefault="00ED4ED2" w:rsidP="00954A09">
      <w:pPr>
        <w:pStyle w:val="3"/>
        <w:keepNext/>
      </w:pPr>
      <w:bookmarkStart w:id="159" w:name="_Toc186367093"/>
      <w:r>
        <w:t>Бюллетенем будет объявлен список КВ на которых  разрешено представление автомобиля одним членом экипажа или членом команды (механиком). Однако ответственность за время отметки на КВ в любом случае лежит на экипаже.</w:t>
      </w:r>
      <w:bookmarkEnd w:id="159"/>
    </w:p>
    <w:p w:rsidR="00ED4ED2" w:rsidRPr="006D03A4" w:rsidRDefault="00ED4ED2" w:rsidP="00954A09">
      <w:pPr>
        <w:pStyle w:val="2"/>
      </w:pPr>
      <w:bookmarkStart w:id="160" w:name="_Toc186367094"/>
      <w:r>
        <w:t>Специальные Участки (СУ)</w:t>
      </w:r>
      <w:bookmarkEnd w:id="160"/>
    </w:p>
    <w:p w:rsidR="00ED4ED2" w:rsidRPr="004869B1" w:rsidRDefault="00ED4ED2" w:rsidP="00954A09">
      <w:pPr>
        <w:pStyle w:val="3"/>
        <w:keepNext/>
      </w:pPr>
      <w:bookmarkStart w:id="161" w:name="_Toc186367095"/>
      <w:r>
        <w:t xml:space="preserve">Старт СУ дается в </w:t>
      </w:r>
      <w:r w:rsidRPr="004869B1">
        <w:t>соответствии с п.39.3 Предписаний FIA</w:t>
      </w:r>
      <w:bookmarkEnd w:id="161"/>
    </w:p>
    <w:p w:rsidR="00ED4ED2" w:rsidRPr="004869B1" w:rsidRDefault="00ED4ED2" w:rsidP="00954A09">
      <w:pPr>
        <w:pStyle w:val="3"/>
        <w:keepNext/>
      </w:pPr>
      <w:bookmarkStart w:id="162" w:name="_Toc186367096"/>
      <w:r w:rsidRPr="004869B1">
        <w:t>Норматив (максимальное время) для каждого СУ будет указано в Маршрутном листе и на Контрольных Картах. Экипажи, превысившие норматив, будут пенализированы.</w:t>
      </w:r>
      <w:bookmarkEnd w:id="162"/>
      <w:r w:rsidRPr="004869B1">
        <w:t xml:space="preserve"> </w:t>
      </w:r>
    </w:p>
    <w:p w:rsidR="00ED4ED2" w:rsidRPr="004869B1" w:rsidRDefault="00ED4ED2" w:rsidP="00954A09">
      <w:pPr>
        <w:pStyle w:val="3"/>
        <w:keepNext/>
      </w:pPr>
      <w:bookmarkStart w:id="163" w:name="_Toc186367097"/>
      <w:r w:rsidRPr="004869B1">
        <w:t>Контроль прохождения.</w:t>
      </w:r>
      <w:bookmarkEnd w:id="163"/>
    </w:p>
    <w:p w:rsidR="00ED4ED2" w:rsidRPr="004869B1" w:rsidRDefault="00ED4ED2" w:rsidP="00954A09">
      <w:pPr>
        <w:keepNext/>
        <w:spacing w:line="260" w:lineRule="exact"/>
      </w:pPr>
      <w:r w:rsidRPr="004869B1">
        <w:t xml:space="preserve">Для контроля за соблюдением экипажами маршрута на трассе будут расположены пункты Контроля Прохождения. </w:t>
      </w:r>
    </w:p>
    <w:p w:rsidR="00ED4ED2" w:rsidRPr="004869B1" w:rsidRDefault="00ED4ED2" w:rsidP="00954A09">
      <w:pPr>
        <w:keepNext/>
        <w:spacing w:line="260" w:lineRule="exact"/>
      </w:pPr>
      <w:r w:rsidRPr="004869B1">
        <w:t>Отсутствие штампа КП предусматривавшего остановку пенализируется 30 минутами.</w:t>
      </w:r>
    </w:p>
    <w:p w:rsidR="00ED4ED2" w:rsidRPr="004869B1" w:rsidRDefault="00ED4ED2" w:rsidP="00954A09">
      <w:pPr>
        <w:keepNext/>
        <w:spacing w:line="260" w:lineRule="exact"/>
      </w:pPr>
      <w:r w:rsidRPr="004869B1">
        <w:t>Непрохождение КП пенализируется 60 минутами.</w:t>
      </w:r>
    </w:p>
    <w:p w:rsidR="00ED4ED2" w:rsidRPr="004869B1" w:rsidRDefault="00ED4ED2" w:rsidP="00954A09">
      <w:pPr>
        <w:keepNext/>
        <w:spacing w:line="260" w:lineRule="exact"/>
      </w:pPr>
      <w:r w:rsidRPr="004869B1">
        <w:t>На КП судья отмечает точное время (час, минута, секунда) прохождения. В случае сокращения СУ из-за форс-мажора это время на последнем из состоявшихся  КП будет служить для определения результата на СУ.</w:t>
      </w:r>
    </w:p>
    <w:p w:rsidR="00ED4ED2" w:rsidRPr="004869B1" w:rsidRDefault="00ED4ED2" w:rsidP="00954A09">
      <w:pPr>
        <w:keepNext/>
        <w:spacing w:line="260" w:lineRule="exact"/>
      </w:pPr>
      <w:r w:rsidRPr="004869B1">
        <w:t>Номера и местоположение КП будет опубликовано в информационном бюллетене.</w:t>
      </w:r>
    </w:p>
    <w:p w:rsidR="00ED4ED2" w:rsidRPr="004869B1" w:rsidRDefault="00ED4ED2" w:rsidP="00954A09">
      <w:pPr>
        <w:keepNext/>
        <w:spacing w:line="260" w:lineRule="exact"/>
      </w:pPr>
      <w:r w:rsidRPr="004869B1">
        <w:t>Время закрытия пунктов различных пунктов КП  будет определено следующим образом:</w:t>
      </w:r>
    </w:p>
    <w:p w:rsidR="00ED4ED2" w:rsidRPr="004869B1" w:rsidRDefault="00ED4ED2" w:rsidP="00954A09">
      <w:pPr>
        <w:keepNext/>
        <w:spacing w:line="260" w:lineRule="exact"/>
      </w:pPr>
      <w:r w:rsidRPr="004869B1">
        <w:t>Tn = To + Tm + 1 час, где:</w:t>
      </w:r>
    </w:p>
    <w:p w:rsidR="00ED4ED2" w:rsidRPr="004869B1" w:rsidRDefault="00ED4ED2" w:rsidP="00954A09">
      <w:pPr>
        <w:keepNext/>
        <w:spacing w:line="260" w:lineRule="exact"/>
        <w:ind w:left="340"/>
      </w:pPr>
      <w:r w:rsidRPr="004869B1">
        <w:t>Tn – время закрытия пункта КП «n»</w:t>
      </w:r>
    </w:p>
    <w:p w:rsidR="00ED4ED2" w:rsidRPr="004869B1" w:rsidRDefault="00ED4ED2" w:rsidP="00954A09">
      <w:pPr>
        <w:keepNext/>
        <w:spacing w:line="260" w:lineRule="exact"/>
        <w:ind w:left="340"/>
      </w:pPr>
      <w:r w:rsidRPr="004869B1">
        <w:t>To – время старта последнего автомобиля на данном СУ</w:t>
      </w:r>
    </w:p>
    <w:p w:rsidR="00ED4ED2" w:rsidRPr="00EE09E6" w:rsidRDefault="00ED4ED2" w:rsidP="00954A09">
      <w:pPr>
        <w:keepNext/>
        <w:spacing w:line="260" w:lineRule="exact"/>
        <w:ind w:left="340"/>
      </w:pPr>
      <w:r w:rsidRPr="004869B1">
        <w:t xml:space="preserve">Tm – максимальное </w:t>
      </w:r>
      <w:r w:rsidRPr="00EE09E6">
        <w:t>время движения до пункта КП, определяемое в соответствии с дистанцией от старта СУ до данного пункта КП с учетом минимальной средней скорости, установленной для данного СУ</w:t>
      </w:r>
    </w:p>
    <w:p w:rsidR="00ED4ED2" w:rsidRPr="00EE09E6" w:rsidRDefault="00ED4ED2" w:rsidP="00954A09">
      <w:pPr>
        <w:pStyle w:val="2"/>
      </w:pPr>
      <w:bookmarkStart w:id="164" w:name="_Toc186367098"/>
      <w:r w:rsidRPr="00EE09E6">
        <w:t>Регруппинг</w:t>
      </w:r>
      <w:bookmarkEnd w:id="164"/>
    </w:p>
    <w:p w:rsidR="00ED4ED2" w:rsidRPr="006D03A4" w:rsidRDefault="00ED4ED2" w:rsidP="00954A09">
      <w:pPr>
        <w:keepNext/>
      </w:pPr>
      <w:r w:rsidRPr="00EE09E6">
        <w:lastRenderedPageBreak/>
        <w:t>Между СУ2 и СУ3</w:t>
      </w:r>
      <w:r w:rsidR="00DB445F">
        <w:t>, а также СУ3 и СУ4</w:t>
      </w:r>
      <w:r w:rsidRPr="00EE09E6">
        <w:t xml:space="preserve"> будет производиться регруппинг в соответствии со статьей 40 Предписаний FIA. </w:t>
      </w:r>
      <w:r w:rsidRPr="00EE09E6">
        <w:rPr>
          <w:b/>
          <w:bCs/>
          <w:i/>
          <w:iCs/>
        </w:rPr>
        <w:t>Экипажи могут не покидать автомобиля во время его нахождения в парке регруппинга и не глушить</w:t>
      </w:r>
      <w:r w:rsidRPr="004869B1">
        <w:rPr>
          <w:b/>
          <w:bCs/>
          <w:i/>
          <w:iCs/>
        </w:rPr>
        <w:t xml:space="preserve"> двигатель.</w:t>
      </w:r>
      <w:r w:rsidRPr="004869B1">
        <w:rPr>
          <w:b/>
          <w:bCs/>
        </w:rPr>
        <w:t xml:space="preserve"> </w:t>
      </w:r>
      <w:r w:rsidRPr="004869B1">
        <w:t>Остальные правила закрытого парка будут действовать во всех парках регруппинга. Продолжительность регруппинга для экипажей может быть различным, но в любом случае она составит не менее 3 минут. Время прибытия на пункт КВ после регруппинга будет объявлено каждому экипажу на пункте КВ входа в парк регруппинга.</w:t>
      </w:r>
    </w:p>
    <w:p w:rsidR="00ED4ED2" w:rsidRPr="00EE09E6" w:rsidRDefault="00ED4ED2" w:rsidP="00954A09">
      <w:pPr>
        <w:pStyle w:val="2"/>
      </w:pPr>
      <w:bookmarkStart w:id="165" w:name="_Toc186367099"/>
      <w:r w:rsidRPr="00EE09E6">
        <w:t>Разведка</w:t>
      </w:r>
      <w:bookmarkEnd w:id="165"/>
    </w:p>
    <w:p w:rsidR="00ED4ED2" w:rsidRPr="00EE09E6" w:rsidRDefault="00ED4ED2" w:rsidP="00954A09">
      <w:pPr>
        <w:keepNext/>
      </w:pPr>
      <w:r w:rsidRPr="00EE09E6">
        <w:t>Запрещено нахождение экипажей и других лиц команд в районе прове</w:t>
      </w:r>
      <w:r w:rsidR="00EE09E6" w:rsidRPr="00EE09E6">
        <w:t>дения соревнования в период с 25 декабря</w:t>
      </w:r>
      <w:r w:rsidRPr="00EE09E6">
        <w:t xml:space="preserve"> 2013г. </w:t>
      </w:r>
    </w:p>
    <w:p w:rsidR="00ED4ED2" w:rsidRPr="00EE09E6" w:rsidRDefault="00ED4ED2" w:rsidP="00954A09">
      <w:pPr>
        <w:keepNext/>
      </w:pPr>
      <w:r w:rsidRPr="00EE09E6">
        <w:t>Район проведения соревнования включает: Ленинградская область, Приозерский район,  территория, ограниченная:</w:t>
      </w:r>
    </w:p>
    <w:p w:rsidR="00ED4ED2" w:rsidRPr="00EE09E6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EE09E6">
        <w:t>с запада – отрезком трассы А-129 между Громово и Плодовое, исключая собственно трассу А-129;</w:t>
      </w:r>
    </w:p>
    <w:p w:rsidR="00ED4ED2" w:rsidRPr="00EE09E6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EE09E6">
        <w:t>с севера – дорогой Плодовое – Отрадное, включая собственно указанную дорогу;</w:t>
      </w:r>
    </w:p>
    <w:p w:rsidR="00ED4ED2" w:rsidRPr="00EE09E6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EE09E6">
        <w:t>с востока – западным берегом Ладожского озера;</w:t>
      </w:r>
    </w:p>
    <w:p w:rsidR="00ED4ED2" w:rsidRPr="00EE09E6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EE09E6">
        <w:t>с юга - дорогой Громово – Портовое - Соловьево, включая собственно указанную дорогу.</w:t>
      </w:r>
    </w:p>
    <w:p w:rsidR="00ED4ED2" w:rsidRPr="006D03A4" w:rsidRDefault="00ED4ED2" w:rsidP="00954A09">
      <w:pPr>
        <w:keepNext/>
      </w:pPr>
      <w:r w:rsidRPr="00EE09E6">
        <w:t>Экипажи, нарушившие данное требование, не будут допущены к старту.</w:t>
      </w:r>
    </w:p>
    <w:p w:rsidR="00ED4ED2" w:rsidRPr="00174216" w:rsidRDefault="00ED4ED2" w:rsidP="00954A09">
      <w:pPr>
        <w:pStyle w:val="2"/>
      </w:pPr>
      <w:bookmarkStart w:id="166" w:name="_Toc186367101"/>
      <w:r>
        <w:t xml:space="preserve"> Эвакуация</w:t>
      </w:r>
    </w:p>
    <w:p w:rsidR="00ED4ED2" w:rsidRPr="00174216" w:rsidRDefault="00ED4ED2" w:rsidP="00954A09">
      <w:pPr>
        <w:keepNext/>
      </w:pPr>
      <w:r>
        <w:t>Поскольку все дороги, используемые для проведения СУ, будут полностью закрыты для постороннего движения на все время соревнования, любая команда, намеренная убрать сошедший автомобиль с трассы с применением внешней помощи, может отправиться на трассу только с разрешения Организатора.</w:t>
      </w:r>
    </w:p>
    <w:p w:rsidR="00ED4ED2" w:rsidRPr="007075B9" w:rsidRDefault="00ED4ED2" w:rsidP="00954A09">
      <w:pPr>
        <w:pStyle w:val="2"/>
      </w:pPr>
      <w:r w:rsidRPr="007075B9">
        <w:t>Закрытые парки</w:t>
      </w:r>
      <w:bookmarkEnd w:id="166"/>
    </w:p>
    <w:p w:rsidR="00ED4ED2" w:rsidRPr="007075B9" w:rsidRDefault="00ED4ED2" w:rsidP="00954A09">
      <w:pPr>
        <w:keepNext/>
        <w:spacing w:line="260" w:lineRule="exact"/>
      </w:pPr>
      <w:r w:rsidRPr="007075B9">
        <w:t>Будут организованы следующие закрытые парки, помимо парков регруппинга, указанных в статье 13.6:</w:t>
      </w:r>
    </w:p>
    <w:p w:rsidR="00ED4ED2" w:rsidRPr="007075B9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bookmarkStart w:id="167" w:name="_Toc183159059"/>
      <w:bookmarkStart w:id="168" w:name="_Toc186367103"/>
      <w:r w:rsidRPr="007075B9">
        <w:t>закрытый парк «А» - предстартовая зона;</w:t>
      </w:r>
    </w:p>
    <w:p w:rsidR="00ED4ED2" w:rsidRPr="007075B9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</w:pPr>
      <w:r w:rsidRPr="007075B9">
        <w:t xml:space="preserve">закрытый парк «В» </w:t>
      </w:r>
      <w:r>
        <w:t xml:space="preserve">- </w:t>
      </w:r>
      <w:r w:rsidRPr="007075B9">
        <w:t>после финиша соревнования (курорт «Игора», поселок Сосново, Ленинградская область).</w:t>
      </w:r>
    </w:p>
    <w:p w:rsidR="00ED4ED2" w:rsidRPr="006D03A4" w:rsidRDefault="00ED4ED2" w:rsidP="00954A09">
      <w:pPr>
        <w:keepNext/>
        <w:spacing w:line="260" w:lineRule="exact"/>
      </w:pPr>
      <w:r>
        <w:t xml:space="preserve">Во всех закрытых парках действуют правила закрытого </w:t>
      </w:r>
      <w:r w:rsidRPr="004168AE">
        <w:t>парка (статья 42 Предписаний FIA).</w:t>
      </w:r>
      <w:r>
        <w:t xml:space="preserve"> </w:t>
      </w:r>
    </w:p>
    <w:p w:rsidR="00ED4ED2" w:rsidRPr="007075B9" w:rsidRDefault="00ED4ED2" w:rsidP="00954A09">
      <w:pPr>
        <w:keepNext/>
        <w:spacing w:line="260" w:lineRule="exact"/>
        <w:rPr>
          <w:b/>
          <w:bCs/>
          <w:i/>
          <w:iCs/>
        </w:rPr>
      </w:pPr>
      <w:r w:rsidRPr="007075B9">
        <w:rPr>
          <w:b/>
          <w:bCs/>
          <w:i/>
          <w:iCs/>
        </w:rPr>
        <w:t>Исключения:</w:t>
      </w:r>
    </w:p>
    <w:p w:rsidR="00ED4ED2" w:rsidRPr="007075B9" w:rsidRDefault="00ED4ED2" w:rsidP="00954A09">
      <w:pPr>
        <w:keepNext/>
        <w:numPr>
          <w:ilvl w:val="0"/>
          <w:numId w:val="5"/>
        </w:numPr>
        <w:tabs>
          <w:tab w:val="left" w:leader="dot" w:pos="5040"/>
        </w:tabs>
        <w:rPr>
          <w:b/>
          <w:bCs/>
        </w:rPr>
      </w:pPr>
      <w:r w:rsidRPr="007075B9">
        <w:rPr>
          <w:b/>
          <w:bCs/>
          <w:i/>
          <w:iCs/>
        </w:rPr>
        <w:t>в закрытом парке «А»  членам экипажа разрешается находиться в автомобилях и не глушить двигатель, а также периодически запускать его для прогрева, если он был заглушен;</w:t>
      </w:r>
    </w:p>
    <w:p w:rsidR="00ED4ED2" w:rsidRPr="006D03A4" w:rsidRDefault="00ED4ED2" w:rsidP="00954A09">
      <w:pPr>
        <w:pStyle w:val="a"/>
      </w:pPr>
      <w:bookmarkStart w:id="169" w:name="_Toc219661117"/>
      <w:r>
        <w:t>ПАРКИ СЕРВИСА</w:t>
      </w:r>
      <w:bookmarkEnd w:id="167"/>
      <w:bookmarkEnd w:id="168"/>
      <w:bookmarkEnd w:id="169"/>
    </w:p>
    <w:p w:rsidR="00ED4ED2" w:rsidRPr="00174216" w:rsidRDefault="00ED4ED2" w:rsidP="00954A09">
      <w:pPr>
        <w:pStyle w:val="2"/>
      </w:pPr>
      <w:bookmarkStart w:id="170" w:name="_Toc186367104"/>
      <w:r>
        <w:t xml:space="preserve"> Места расположения Сервисных парков</w:t>
      </w:r>
    </w:p>
    <w:p w:rsidR="00ED4ED2" w:rsidRPr="00EE09E6" w:rsidRDefault="00ED4ED2" w:rsidP="00954A09">
      <w:pPr>
        <w:keepNext/>
        <w:spacing w:line="260" w:lineRule="exact"/>
      </w:pPr>
      <w:r>
        <w:t xml:space="preserve">Сервис разрешен только </w:t>
      </w:r>
      <w:r w:rsidRPr="00EE09E6">
        <w:t>в Сервисных парках.</w:t>
      </w:r>
      <w:bookmarkEnd w:id="170"/>
    </w:p>
    <w:p w:rsidR="00ED4ED2" w:rsidRPr="00EE09E6" w:rsidRDefault="00ED4ED2" w:rsidP="00954A09">
      <w:pPr>
        <w:keepNext/>
      </w:pPr>
      <w:r w:rsidRPr="00EE09E6">
        <w:t>Будут организованы следующие сервисные парки:</w:t>
      </w:r>
    </w:p>
    <w:p w:rsidR="00ED4ED2" w:rsidRPr="00EE09E6" w:rsidRDefault="00ED4ED2" w:rsidP="00954A09">
      <w:pPr>
        <w:keepNext/>
        <w:numPr>
          <w:ilvl w:val="0"/>
          <w:numId w:val="33"/>
        </w:numPr>
      </w:pPr>
      <w:r w:rsidRPr="00EE09E6">
        <w:t>сервис «А» после 1 этапа</w:t>
      </w:r>
      <w:r w:rsidRPr="00EE09E6">
        <w:tab/>
      </w:r>
      <w:r w:rsidRPr="00EE09E6">
        <w:tab/>
      </w:r>
      <w:r w:rsidRPr="00EE09E6">
        <w:tab/>
        <w:t>неограничено</w:t>
      </w:r>
      <w:r w:rsidRPr="00EE09E6">
        <w:tab/>
        <w:t>Игора</w:t>
      </w:r>
    </w:p>
    <w:p w:rsidR="00ED4ED2" w:rsidRPr="00EE09E6" w:rsidRDefault="00ED4ED2" w:rsidP="00954A09">
      <w:pPr>
        <w:keepNext/>
        <w:numPr>
          <w:ilvl w:val="0"/>
          <w:numId w:val="33"/>
        </w:numPr>
      </w:pPr>
      <w:r w:rsidRPr="00EE09E6">
        <w:t>сервис «</w:t>
      </w:r>
      <w:r w:rsidRPr="00EE09E6">
        <w:rPr>
          <w:lang w:val="en-US"/>
        </w:rPr>
        <w:t>B</w:t>
      </w:r>
      <w:r w:rsidRPr="00EE09E6">
        <w:t>» перед стартом СУ2</w:t>
      </w:r>
      <w:r w:rsidRPr="00EE09E6">
        <w:tab/>
      </w:r>
      <w:r w:rsidRPr="00EE09E6">
        <w:tab/>
      </w:r>
      <w:r w:rsidR="00EE09E6">
        <w:tab/>
      </w:r>
      <w:r w:rsidRPr="00EE09E6">
        <w:t>Громово</w:t>
      </w:r>
    </w:p>
    <w:p w:rsidR="00ED4ED2" w:rsidRPr="00EE09E6" w:rsidRDefault="00ED4ED2" w:rsidP="00954A09">
      <w:pPr>
        <w:keepNext/>
        <w:numPr>
          <w:ilvl w:val="0"/>
          <w:numId w:val="33"/>
        </w:numPr>
      </w:pPr>
      <w:r w:rsidRPr="00EE09E6">
        <w:t>сервис «</w:t>
      </w:r>
      <w:r w:rsidRPr="00EE09E6">
        <w:rPr>
          <w:lang w:val="en-US"/>
        </w:rPr>
        <w:t>C</w:t>
      </w:r>
      <w:r w:rsidR="00EE09E6">
        <w:t>» после финиша СУ2</w:t>
      </w:r>
      <w:r w:rsidR="00EE09E6">
        <w:tab/>
      </w:r>
      <w:r w:rsidR="00EE09E6">
        <w:tab/>
      </w:r>
      <w:r w:rsidRPr="00EE09E6">
        <w:tab/>
        <w:t>Громово</w:t>
      </w:r>
    </w:p>
    <w:p w:rsidR="00DB445F" w:rsidRDefault="00ED4ED2" w:rsidP="00954A09">
      <w:pPr>
        <w:keepNext/>
        <w:numPr>
          <w:ilvl w:val="0"/>
          <w:numId w:val="33"/>
        </w:numPr>
      </w:pPr>
      <w:r w:rsidRPr="00EE09E6">
        <w:t xml:space="preserve"> сервис «</w:t>
      </w:r>
      <w:r w:rsidRPr="00EE09E6">
        <w:rPr>
          <w:lang w:val="en-US"/>
        </w:rPr>
        <w:t>D</w:t>
      </w:r>
      <w:r w:rsidR="00EE09E6">
        <w:t>» после финиша СУ3</w:t>
      </w:r>
      <w:r w:rsidR="00DB445F">
        <w:tab/>
      </w:r>
      <w:r w:rsidR="00DB445F">
        <w:tab/>
      </w:r>
      <w:r w:rsidR="00DB445F">
        <w:tab/>
        <w:t>Громово</w:t>
      </w:r>
    </w:p>
    <w:p w:rsidR="00ED4ED2" w:rsidRPr="00EE09E6" w:rsidRDefault="00DB445F" w:rsidP="00954A09">
      <w:pPr>
        <w:keepNext/>
        <w:numPr>
          <w:ilvl w:val="0"/>
          <w:numId w:val="33"/>
        </w:numPr>
      </w:pPr>
      <w:r>
        <w:t>Сервис «Е» после финиша СУ4</w:t>
      </w:r>
      <w:r w:rsidR="00EE09E6">
        <w:tab/>
      </w:r>
      <w:r w:rsidR="00EE09E6">
        <w:tab/>
      </w:r>
      <w:r w:rsidR="00EE09E6">
        <w:tab/>
      </w:r>
      <w:r w:rsidR="00ED4ED2" w:rsidRPr="00EE09E6">
        <w:t>Громово</w:t>
      </w:r>
      <w:r w:rsidR="00ED4ED2" w:rsidRPr="00EE09E6">
        <w:tab/>
      </w:r>
      <w:bookmarkStart w:id="171" w:name="_Toc186367105"/>
      <w:bookmarkStart w:id="172" w:name="_Toc186367106"/>
      <w:bookmarkEnd w:id="171"/>
    </w:p>
    <w:p w:rsidR="00ED4ED2" w:rsidRPr="008629A8" w:rsidRDefault="00ED4ED2" w:rsidP="00954A09">
      <w:pPr>
        <w:keepNext/>
        <w:spacing w:line="260" w:lineRule="exact"/>
      </w:pPr>
      <w:r w:rsidRPr="00EE09E6">
        <w:t>Доступ в сервисные парки разрешен только автомобилям, идентифицированным Организатором с помощью наклеек (бортовые номера «Assistance»). В заявочный взнос включена стоимость пропуска для одного автомобиля сервиса на каждый экипаж. Пропуска для дополнительных автомобилей сервиса будут</w:t>
      </w:r>
      <w:r>
        <w:t xml:space="preserve"> выданы на административных проверках участникам, заявившим Организатору о необходимости в дополнительных автомобилях сервиса не позднее срока окончания приема заявок и уплатившим за каждый дополнительный автомобиль сервиса взнос в </w:t>
      </w:r>
      <w:r w:rsidRPr="00EE09E6">
        <w:t>размере 8000 рублей.</w:t>
      </w:r>
      <w:bookmarkEnd w:id="172"/>
    </w:p>
    <w:p w:rsidR="00ED4ED2" w:rsidRPr="009B24A3" w:rsidRDefault="00ED4ED2" w:rsidP="00954A09">
      <w:pPr>
        <w:keepNext/>
        <w:spacing w:line="260" w:lineRule="exact"/>
      </w:pPr>
      <w:r>
        <w:t>Доступ в сервисные парки «В», «С», «</w:t>
      </w:r>
      <w:r>
        <w:rPr>
          <w:lang w:val="en-US"/>
        </w:rPr>
        <w:t>D</w:t>
      </w:r>
      <w:r>
        <w:t>»</w:t>
      </w:r>
      <w:r w:rsidR="00DB445F">
        <w:t>, «Е»</w:t>
      </w:r>
      <w:r>
        <w:t xml:space="preserve"> разрешен только 1 автомобилю Сервиса от экипажа, идентифицированным Организатором с помощью специальной наклейки или отдельного Пропуска. Заезд в Парк Сервиса в Громово -  16 февраля до 9:00.</w:t>
      </w:r>
    </w:p>
    <w:p w:rsidR="00ED4ED2" w:rsidRPr="006D03A4" w:rsidRDefault="00ED4ED2" w:rsidP="00954A09">
      <w:pPr>
        <w:pStyle w:val="2"/>
      </w:pPr>
      <w:bookmarkStart w:id="173" w:name="_Toc186367108"/>
      <w:r>
        <w:t>Заправка</w:t>
      </w:r>
      <w:bookmarkEnd w:id="173"/>
    </w:p>
    <w:p w:rsidR="00ED4ED2" w:rsidRPr="006D03A4" w:rsidRDefault="00ED4ED2" w:rsidP="00954A09">
      <w:pPr>
        <w:keepNext/>
      </w:pPr>
      <w:r>
        <w:t xml:space="preserve">Дозаправка автомобилей во время соревнования разрешена на штатных АЗС и в оборудованной Зоне Заправки. </w:t>
      </w:r>
    </w:p>
    <w:p w:rsidR="00ED4ED2" w:rsidRPr="006D03A4" w:rsidRDefault="00ED4ED2" w:rsidP="00954A09">
      <w:pPr>
        <w:keepNext/>
      </w:pPr>
      <w:r>
        <w:t xml:space="preserve">Зоны Заправки будут оборудованы на выезде из Парков Сервиса и обозначены в Дорожной Книге. </w:t>
      </w:r>
    </w:p>
    <w:p w:rsidR="00ED4ED2" w:rsidRPr="004C05F3" w:rsidRDefault="00ED4ED2" w:rsidP="00954A09">
      <w:pPr>
        <w:pStyle w:val="23"/>
        <w:keepNext/>
        <w:numPr>
          <w:ilvl w:val="0"/>
          <w:numId w:val="0"/>
        </w:numPr>
      </w:pPr>
      <w:bookmarkStart w:id="174" w:name="_Toc186367109"/>
      <w:r>
        <w:t>Автомобили должны иметь запас хода (без дозаправки) 250км</w:t>
      </w:r>
      <w:bookmarkEnd w:id="174"/>
    </w:p>
    <w:p w:rsidR="00ED4ED2" w:rsidRPr="006D03A4" w:rsidRDefault="00ED4ED2" w:rsidP="00954A09">
      <w:pPr>
        <w:pStyle w:val="a"/>
      </w:pPr>
      <w:bookmarkStart w:id="175" w:name="_Toc183159060"/>
      <w:bookmarkStart w:id="176" w:name="_Toc186367110"/>
      <w:bookmarkStart w:id="177" w:name="_Toc219661118"/>
      <w:r>
        <w:lastRenderedPageBreak/>
        <w:t>ПРОТЕСТЫ И АППЕЛЯЦИИ</w:t>
      </w:r>
      <w:bookmarkEnd w:id="175"/>
      <w:bookmarkEnd w:id="176"/>
      <w:bookmarkEnd w:id="177"/>
    </w:p>
    <w:p w:rsidR="00ED4ED2" w:rsidRPr="00893D44" w:rsidRDefault="00ED4ED2" w:rsidP="00954A09">
      <w:pPr>
        <w:pStyle w:val="23"/>
        <w:keepNext/>
      </w:pPr>
      <w:bookmarkStart w:id="178" w:name="_Toc186367111"/>
      <w:r>
        <w:t xml:space="preserve">Взнос за подачу </w:t>
      </w:r>
      <w:r w:rsidRPr="00EE09E6">
        <w:t xml:space="preserve">протеста </w:t>
      </w:r>
      <w:bookmarkEnd w:id="178"/>
      <w:r w:rsidRPr="00EE09E6">
        <w:t xml:space="preserve"> </w:t>
      </w:r>
      <w:r w:rsidRPr="00893D44">
        <w:t>- 30000рублей</w:t>
      </w:r>
    </w:p>
    <w:p w:rsidR="00ED4ED2" w:rsidRPr="00893D44" w:rsidRDefault="00ED4ED2" w:rsidP="00954A09">
      <w:pPr>
        <w:pStyle w:val="23"/>
        <w:keepNext/>
      </w:pPr>
      <w:bookmarkStart w:id="179" w:name="_Toc186367112"/>
      <w:r w:rsidRPr="00893D44">
        <w:t xml:space="preserve">Взнос за подачу апелляции </w:t>
      </w:r>
      <w:r w:rsidR="00954A09">
        <w:t xml:space="preserve">РАФ </w:t>
      </w:r>
      <w:bookmarkEnd w:id="179"/>
      <w:r w:rsidR="008E4FA6">
        <w:t>100 000 рублей</w:t>
      </w:r>
      <w:r w:rsidRPr="00893D44">
        <w:t xml:space="preserve"> </w:t>
      </w:r>
    </w:p>
    <w:p w:rsidR="00ED4ED2" w:rsidRPr="006D03A4" w:rsidRDefault="00ED4ED2" w:rsidP="00954A09">
      <w:pPr>
        <w:pStyle w:val="a"/>
      </w:pPr>
      <w:bookmarkStart w:id="180" w:name="_Toc183159061"/>
      <w:bookmarkStart w:id="181" w:name="_Toc186367113"/>
      <w:bookmarkStart w:id="182" w:name="_Toc219661119"/>
      <w:r>
        <w:t>ПЕНАЛИЗАЦИИ</w:t>
      </w:r>
      <w:bookmarkEnd w:id="180"/>
      <w:bookmarkEnd w:id="181"/>
      <w:bookmarkEnd w:id="182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831"/>
        <w:gridCol w:w="831"/>
        <w:gridCol w:w="1229"/>
        <w:gridCol w:w="1597"/>
        <w:gridCol w:w="1988"/>
        <w:gridCol w:w="1228"/>
      </w:tblGrid>
      <w:tr w:rsidR="00ED4ED2">
        <w:trPr>
          <w:trHeight w:val="499"/>
        </w:trPr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  <w:rPr>
                <w:b/>
                <w:bCs/>
              </w:rPr>
            </w:pPr>
            <w:bookmarkStart w:id="183" w:name="_Toc183159062"/>
            <w:r>
              <w:rPr>
                <w:b/>
                <w:bCs/>
              </w:rPr>
              <w:t>Пенализация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статьи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Отказ в старте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Исключение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Временная пенализация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Денежная пенализация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КСК</w:t>
            </w:r>
          </w:p>
        </w:tc>
      </w:tr>
      <w:tr w:rsidR="00ED4ED2"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Отсутствие или неправильное размещение обязательной или необязательной рекламы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5.2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1й случай - 10% заявочного взноса, каждый следующий случай – 100% заявочного взноса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</w:tr>
      <w:tr w:rsidR="00ED4ED2"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Опоздание на КВ перед административными проверками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9.4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  <w:r>
              <w:t>X</w:t>
            </w:r>
          </w:p>
          <w:p w:rsidR="00ED4ED2" w:rsidRPr="00AD3383" w:rsidRDefault="00ED4ED2" w:rsidP="00954A09">
            <w:pPr>
              <w:keepNext/>
              <w:jc w:val="center"/>
            </w:pPr>
            <w:r>
              <w:t>Опоздание</w:t>
            </w:r>
          </w:p>
          <w:p w:rsidR="00ED4ED2" w:rsidRPr="00AD3383" w:rsidRDefault="00ED4ED2" w:rsidP="00954A09">
            <w:pPr>
              <w:keepNext/>
              <w:jc w:val="center"/>
            </w:pPr>
            <w:r>
              <w:t>&gt;60’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От 1’ до 15’ = 150€</w:t>
            </w:r>
          </w:p>
          <w:p w:rsidR="00ED4ED2" w:rsidRPr="00AD3383" w:rsidRDefault="00ED4ED2" w:rsidP="00954A09">
            <w:pPr>
              <w:keepNext/>
              <w:jc w:val="left"/>
            </w:pPr>
            <w:r>
              <w:t>От 16’ до 30’ = 250€</w:t>
            </w:r>
          </w:p>
          <w:p w:rsidR="00ED4ED2" w:rsidRPr="00AD3383" w:rsidRDefault="00ED4ED2" w:rsidP="00954A09">
            <w:pPr>
              <w:keepNext/>
              <w:jc w:val="left"/>
            </w:pPr>
            <w:r>
              <w:t>более 30’ = 500 €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Вплоть до исключения</w:t>
            </w:r>
          </w:p>
        </w:tc>
      </w:tr>
      <w:tr w:rsidR="00ED4ED2"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Опоздание на КВ перед технической инспекцией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10.3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  <w:r>
              <w:t>X</w:t>
            </w:r>
          </w:p>
          <w:p w:rsidR="00ED4ED2" w:rsidRPr="00AD3383" w:rsidRDefault="00ED4ED2" w:rsidP="00954A09">
            <w:pPr>
              <w:keepNext/>
              <w:jc w:val="center"/>
            </w:pPr>
            <w:r>
              <w:t>Опоздание</w:t>
            </w:r>
          </w:p>
          <w:p w:rsidR="00ED4ED2" w:rsidRPr="00AD3383" w:rsidRDefault="00ED4ED2" w:rsidP="00954A09">
            <w:pPr>
              <w:keepNext/>
              <w:jc w:val="center"/>
            </w:pPr>
            <w:r>
              <w:t>&gt;60’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От 1’ до 15’ = 150€</w:t>
            </w:r>
          </w:p>
          <w:p w:rsidR="00ED4ED2" w:rsidRPr="00AD3383" w:rsidRDefault="00ED4ED2" w:rsidP="00954A09">
            <w:pPr>
              <w:keepNext/>
              <w:jc w:val="left"/>
            </w:pPr>
            <w:r>
              <w:t>От 16’ до 30’ = 250€</w:t>
            </w:r>
          </w:p>
          <w:p w:rsidR="00ED4ED2" w:rsidRPr="00AD3383" w:rsidRDefault="00ED4ED2" w:rsidP="00954A09">
            <w:pPr>
              <w:keepNext/>
              <w:jc w:val="left"/>
            </w:pPr>
            <w:r>
              <w:t>более 30’ = 500 €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Вплоть до исключения</w:t>
            </w:r>
          </w:p>
        </w:tc>
      </w:tr>
      <w:tr w:rsidR="00ED4ED2"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Опоздание на КВ перед постановкой в закрытый парк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10.4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  <w:r>
              <w:t>X</w:t>
            </w:r>
          </w:p>
          <w:p w:rsidR="00ED4ED2" w:rsidRPr="00AD3383" w:rsidRDefault="00ED4ED2" w:rsidP="00954A09">
            <w:pPr>
              <w:keepNext/>
              <w:jc w:val="center"/>
            </w:pPr>
            <w:r>
              <w:t>Опоздание</w:t>
            </w:r>
          </w:p>
          <w:p w:rsidR="00ED4ED2" w:rsidRPr="00AD3383" w:rsidRDefault="00ED4ED2" w:rsidP="00954A09">
            <w:pPr>
              <w:keepNext/>
              <w:jc w:val="center"/>
            </w:pPr>
            <w:r>
              <w:t>&gt;60’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От 1’ до 15’ = 150€</w:t>
            </w:r>
          </w:p>
          <w:p w:rsidR="00ED4ED2" w:rsidRPr="00AD3383" w:rsidRDefault="00ED4ED2" w:rsidP="00954A09">
            <w:pPr>
              <w:keepNext/>
              <w:jc w:val="left"/>
            </w:pPr>
            <w:r>
              <w:t>От 16’ до 30’ = 250€</w:t>
            </w:r>
          </w:p>
          <w:p w:rsidR="00ED4ED2" w:rsidRPr="00AD3383" w:rsidRDefault="00ED4ED2" w:rsidP="00954A09">
            <w:pPr>
              <w:keepNext/>
              <w:jc w:val="left"/>
            </w:pPr>
            <w:r>
              <w:t>более 30’ = 500 €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Вплоть до исключения</w:t>
            </w:r>
          </w:p>
        </w:tc>
      </w:tr>
      <w:tr w:rsidR="00ED4ED2"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Несоответствие экипировки стандарту FIA-8856-2000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10.5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  <w:r>
              <w:t>Х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</w:tr>
      <w:tr w:rsidR="00ED4ED2">
        <w:trPr>
          <w:trHeight w:val="584"/>
        </w:trPr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Отсутствие на брифинге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12.5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200 €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</w:tr>
      <w:tr w:rsidR="00ED4ED2"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Утеря контрольной карты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13.3.2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  <w:r>
              <w:t>5’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</w:tr>
      <w:tr w:rsidR="00ED4ED2"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Опоздание на пункт КВ более 30 минут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13.4.2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  <w:r>
              <w:t>Х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</w:tr>
      <w:tr w:rsidR="00ED4ED2"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Непрохождение СУ за максимально разрешенное время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13.5.2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  <w:r>
              <w:t>Бюллетень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  <w:r>
              <w:t>Бюллетень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</w:tr>
      <w:tr w:rsidR="00ED4ED2"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Контроль прохождения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13.5.3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  <w:r>
              <w:t>Отсутствие штампа на КП – 30’</w:t>
            </w:r>
            <w:r>
              <w:br/>
              <w:t>Непрохождение КП – бюллетень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</w:tr>
      <w:tr w:rsidR="00ED4ED2">
        <w:trPr>
          <w:trHeight w:val="322"/>
        </w:trPr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Тренировки и ознакомление в зоне проведения соревнования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  <w:r>
              <w:t>13.7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  <w:r>
              <w:t>Х</w:t>
            </w: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center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  <w:tc>
          <w:tcPr>
            <w:tcW w:w="0" w:type="auto"/>
          </w:tcPr>
          <w:p w:rsidR="00ED4ED2" w:rsidRPr="00AD3383" w:rsidRDefault="00ED4ED2" w:rsidP="00954A09">
            <w:pPr>
              <w:keepNext/>
              <w:jc w:val="left"/>
            </w:pPr>
          </w:p>
        </w:tc>
      </w:tr>
    </w:tbl>
    <w:p w:rsidR="00ED4ED2" w:rsidRPr="006D03A4" w:rsidRDefault="00ED4ED2" w:rsidP="00954A09">
      <w:pPr>
        <w:pStyle w:val="a"/>
      </w:pPr>
      <w:bookmarkStart w:id="184" w:name="_Toc186367114"/>
      <w:bookmarkStart w:id="185" w:name="_Toc219661120"/>
      <w:r>
        <w:t>ЗАКЛЮЧИТЕЛЬНЫЕ ПРОВЕРКИ</w:t>
      </w:r>
      <w:bookmarkEnd w:id="183"/>
      <w:bookmarkEnd w:id="184"/>
      <w:bookmarkEnd w:id="185"/>
    </w:p>
    <w:p w:rsidR="00ED4ED2" w:rsidRPr="006D03A4" w:rsidRDefault="00ED4ED2" w:rsidP="00954A09">
      <w:pPr>
        <w:keepNext/>
        <w:spacing w:line="260" w:lineRule="exact"/>
      </w:pPr>
      <w:r>
        <w:t>Место: Курорт «Игора»</w:t>
      </w:r>
    </w:p>
    <w:p w:rsidR="00ED4ED2" w:rsidRPr="006D03A4" w:rsidRDefault="00EE09E6" w:rsidP="00954A09">
      <w:pPr>
        <w:keepNext/>
        <w:spacing w:line="260" w:lineRule="exact"/>
      </w:pPr>
      <w:r>
        <w:t>Время: 16 февраля 2013 года</w:t>
      </w:r>
    </w:p>
    <w:p w:rsidR="00ED4ED2" w:rsidRPr="006D03A4" w:rsidRDefault="00ED4ED2" w:rsidP="00954A09">
      <w:pPr>
        <w:pStyle w:val="a"/>
      </w:pPr>
      <w:bookmarkStart w:id="186" w:name="_Toc183159063"/>
      <w:bookmarkStart w:id="187" w:name="_Toc186367115"/>
      <w:bookmarkStart w:id="188" w:name="_Toc219661121"/>
      <w:r>
        <w:t>РЕЗУЛЬТАТЫ</w:t>
      </w:r>
      <w:bookmarkEnd w:id="186"/>
      <w:bookmarkEnd w:id="187"/>
      <w:bookmarkEnd w:id="188"/>
    </w:p>
    <w:p w:rsidR="00ED4ED2" w:rsidRPr="00155374" w:rsidRDefault="00ED4ED2" w:rsidP="00954A09">
      <w:pPr>
        <w:pStyle w:val="23"/>
        <w:keepNext/>
      </w:pPr>
      <w:bookmarkStart w:id="189" w:name="_Toc186367116"/>
      <w:r>
        <w:lastRenderedPageBreak/>
        <w:t>Предварительная публикация официальных результатов осуществляется в соответствии с программой.</w:t>
      </w:r>
      <w:bookmarkEnd w:id="189"/>
    </w:p>
    <w:p w:rsidR="00ED4ED2" w:rsidRPr="006D03A4" w:rsidRDefault="00ED4ED2" w:rsidP="00954A09">
      <w:pPr>
        <w:pStyle w:val="a"/>
      </w:pPr>
      <w:bookmarkStart w:id="190" w:name="_Toc186367117"/>
      <w:bookmarkStart w:id="191" w:name="_Toc186367943"/>
      <w:bookmarkStart w:id="192" w:name="_Toc183159064"/>
      <w:bookmarkStart w:id="193" w:name="_Toc186367118"/>
      <w:bookmarkStart w:id="194" w:name="_Toc219661122"/>
      <w:bookmarkEnd w:id="190"/>
      <w:bookmarkEnd w:id="191"/>
      <w:r>
        <w:t>НАГРАЖДЕНИЕ</w:t>
      </w:r>
      <w:bookmarkEnd w:id="192"/>
      <w:bookmarkEnd w:id="193"/>
      <w:bookmarkEnd w:id="194"/>
    </w:p>
    <w:p w:rsidR="00ED4ED2" w:rsidRDefault="00ED4ED2" w:rsidP="00954A09">
      <w:pPr>
        <w:pStyle w:val="2"/>
      </w:pPr>
      <w:bookmarkStart w:id="195" w:name="_Toc186367119"/>
      <w:r>
        <w:t>Вручение призов</w:t>
      </w:r>
      <w:bookmarkEnd w:id="195"/>
    </w:p>
    <w:p w:rsidR="00ED4ED2" w:rsidRPr="006D03A4" w:rsidRDefault="00ED4ED2" w:rsidP="00954A09">
      <w:pPr>
        <w:keepNext/>
      </w:pPr>
      <w:r>
        <w:t>Место: Курорт «Игора»</w:t>
      </w:r>
    </w:p>
    <w:p w:rsidR="00ED4ED2" w:rsidRPr="006D03A4" w:rsidRDefault="00ED4ED2" w:rsidP="00954A09">
      <w:pPr>
        <w:keepNext/>
      </w:pPr>
      <w:r>
        <w:t>Время:  16 февраля, ориентировочно 21:30</w:t>
      </w:r>
    </w:p>
    <w:p w:rsidR="00ED4ED2" w:rsidRDefault="00ED4ED2" w:rsidP="00954A09">
      <w:pPr>
        <w:pStyle w:val="2"/>
      </w:pPr>
      <w:bookmarkStart w:id="196" w:name="_Toc186367120"/>
      <w:bookmarkStart w:id="197" w:name="_Toc186367121"/>
      <w:bookmarkStart w:id="198" w:name="_Toc186367688"/>
      <w:bookmarkStart w:id="199" w:name="_Toc186367689"/>
      <w:bookmarkStart w:id="200" w:name="_Toc186367690"/>
      <w:bookmarkEnd w:id="196"/>
      <w:bookmarkEnd w:id="197"/>
      <w:bookmarkEnd w:id="198"/>
      <w:bookmarkEnd w:id="199"/>
      <w:r>
        <w:t>Призы</w:t>
      </w:r>
      <w:bookmarkEnd w:id="200"/>
    </w:p>
    <w:p w:rsidR="00ED4ED2" w:rsidRDefault="00ED4ED2" w:rsidP="00954A09">
      <w:pPr>
        <w:keepNext/>
      </w:pPr>
      <w:r>
        <w:t>Общая классификация этапа Чемпионата России – 1-3 места – Кубки</w:t>
      </w:r>
    </w:p>
    <w:p w:rsidR="00ED4ED2" w:rsidRDefault="00ED4ED2" w:rsidP="00954A09">
      <w:pPr>
        <w:keepNext/>
      </w:pPr>
      <w:r>
        <w:t>Классификация в группах этапа Чемпионата России - 1-3 места в каждой группе – Кубки</w:t>
      </w:r>
    </w:p>
    <w:p w:rsidR="001F08D0" w:rsidRDefault="001F08D0" w:rsidP="001F08D0">
      <w:pPr>
        <w:keepNext/>
      </w:pPr>
      <w:r>
        <w:t>Общая классификация этапа Кубка России – 1-3 места – Кубки</w:t>
      </w:r>
    </w:p>
    <w:p w:rsidR="001F08D0" w:rsidRDefault="001F08D0" w:rsidP="00954A09">
      <w:pPr>
        <w:keepNext/>
      </w:pPr>
      <w:r>
        <w:t>Классификация в группах этапа Кубка России - 1-3 места в каждой группе – Кубки</w:t>
      </w:r>
    </w:p>
    <w:p w:rsidR="00ED4ED2" w:rsidRDefault="00ED4ED2" w:rsidP="00954A09">
      <w:pPr>
        <w:keepNext/>
      </w:pPr>
      <w:r>
        <w:t>Призы будут вручаться только в тех группах, где старт примет не менее 5 экипажей. Для экипажей в классах, где старт примет менее 5 экипажей, призы будут вручаться только за 1-3 места в общей классификации.</w:t>
      </w:r>
      <w:r w:rsidR="000C36CA">
        <w:t xml:space="preserve"> </w:t>
      </w:r>
    </w:p>
    <w:p w:rsidR="00ED4ED2" w:rsidRDefault="00ED4ED2" w:rsidP="00954A09">
      <w:pPr>
        <w:pStyle w:val="23"/>
        <w:keepNext/>
      </w:pPr>
      <w:bookmarkStart w:id="201" w:name="_Toc186367691"/>
      <w:r>
        <w:t>Призы будут вручаться только экипажам, лично присутствующим на церемонии вручения призов. Отсутствующий экипаж теряет право на получение призов, но классификация и порядок вручения других призов при этом изменены не будут.</w:t>
      </w:r>
      <w:bookmarkEnd w:id="201"/>
    </w:p>
    <w:sectPr w:rsidR="00ED4ED2" w:rsidSect="00A432D6">
      <w:footerReference w:type="default" r:id="rId20"/>
      <w:pgSz w:w="11907" w:h="16840"/>
      <w:pgMar w:top="851" w:right="851" w:bottom="851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97" w:rsidRDefault="00F97E97">
      <w:r>
        <w:separator/>
      </w:r>
    </w:p>
  </w:endnote>
  <w:endnote w:type="continuationSeparator" w:id="0">
    <w:p w:rsidR="00F97E97" w:rsidRDefault="00F9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lack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D0" w:rsidRPr="003F5395" w:rsidRDefault="00D67209" w:rsidP="003F5395">
    <w:pPr>
      <w:pStyle w:val="a5"/>
      <w:jc w:val="center"/>
      <w:rPr>
        <w:rStyle w:val="a7"/>
        <w:rFonts w:ascii="Arial Unicode MS" w:hAnsi="Arial Unicode MS" w:cs="Arial Unicode MS"/>
        <w:sz w:val="16"/>
        <w:szCs w:val="16"/>
      </w:rPr>
    </w:pPr>
    <w:r>
      <w:rPr>
        <w:rStyle w:val="a7"/>
        <w:rFonts w:ascii="Arial Unicode MS" w:hAnsi="Arial Unicode MS" w:cs="Arial Unicode MS"/>
        <w:sz w:val="16"/>
        <w:szCs w:val="16"/>
      </w:rPr>
      <w:fldChar w:fldCharType="begin"/>
    </w:r>
    <w:r w:rsidR="001F08D0">
      <w:rPr>
        <w:rStyle w:val="a7"/>
        <w:rFonts w:ascii="Arial Unicode MS" w:hAnsi="Arial Unicode MS" w:cs="Arial Unicode MS"/>
        <w:sz w:val="16"/>
        <w:szCs w:val="16"/>
      </w:rPr>
      <w:instrText xml:space="preserve">PAGE  </w:instrText>
    </w:r>
    <w:r>
      <w:rPr>
        <w:rStyle w:val="a7"/>
        <w:rFonts w:ascii="Arial Unicode MS" w:hAnsi="Arial Unicode MS" w:cs="Arial Unicode MS"/>
        <w:sz w:val="16"/>
        <w:szCs w:val="16"/>
      </w:rPr>
      <w:fldChar w:fldCharType="separate"/>
    </w:r>
    <w:r w:rsidR="00F22610">
      <w:rPr>
        <w:rStyle w:val="a7"/>
        <w:rFonts w:ascii="Arial Unicode MS" w:hAnsi="Arial Unicode MS" w:cs="Arial Unicode MS"/>
        <w:noProof/>
        <w:sz w:val="16"/>
        <w:szCs w:val="16"/>
      </w:rPr>
      <w:t>19</w:t>
    </w:r>
    <w:r>
      <w:rPr>
        <w:rStyle w:val="a7"/>
        <w:rFonts w:ascii="Arial Unicode MS" w:hAnsi="Arial Unicode MS" w:cs="Arial Unicode MS"/>
        <w:sz w:val="16"/>
        <w:szCs w:val="16"/>
      </w:rPr>
      <w:fldChar w:fldCharType="end"/>
    </w:r>
  </w:p>
  <w:p w:rsidR="001F08D0" w:rsidRDefault="001F08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97" w:rsidRDefault="00F97E97">
      <w:r>
        <w:separator/>
      </w:r>
    </w:p>
  </w:footnote>
  <w:footnote w:type="continuationSeparator" w:id="0">
    <w:p w:rsidR="00F97E97" w:rsidRDefault="00F97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F3E"/>
    <w:multiLevelType w:val="hybridMultilevel"/>
    <w:tmpl w:val="47F4D7F8"/>
    <w:lvl w:ilvl="0" w:tplc="56A8EB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0880587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11C865D8"/>
    <w:multiLevelType w:val="hybridMultilevel"/>
    <w:tmpl w:val="C590D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DA0082"/>
    <w:multiLevelType w:val="hybridMultilevel"/>
    <w:tmpl w:val="459CB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318C049C"/>
    <w:multiLevelType w:val="hybridMultilevel"/>
    <w:tmpl w:val="E7EA7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7E561F"/>
    <w:multiLevelType w:val="hybridMultilevel"/>
    <w:tmpl w:val="DC2AC76E"/>
    <w:lvl w:ilvl="0" w:tplc="CD36509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412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F5A63"/>
    <w:multiLevelType w:val="hybridMultilevel"/>
    <w:tmpl w:val="C5748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D419AA"/>
    <w:multiLevelType w:val="hybridMultilevel"/>
    <w:tmpl w:val="98AA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923ABB"/>
    <w:multiLevelType w:val="hybridMultilevel"/>
    <w:tmpl w:val="D556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E8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7E3D13"/>
    <w:multiLevelType w:val="hybridMultilevel"/>
    <w:tmpl w:val="A6B84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4992965"/>
    <w:multiLevelType w:val="hybridMultilevel"/>
    <w:tmpl w:val="BA48DD60"/>
    <w:lvl w:ilvl="0" w:tplc="CD36509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E8C114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>
    <w:nsid w:val="5E076FF1"/>
    <w:multiLevelType w:val="hybridMultilevel"/>
    <w:tmpl w:val="8918D6DC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2">
    <w:nsid w:val="5F790102"/>
    <w:multiLevelType w:val="hybridMultilevel"/>
    <w:tmpl w:val="928CA2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038E0"/>
    <w:multiLevelType w:val="hybridMultilevel"/>
    <w:tmpl w:val="599A060A"/>
    <w:lvl w:ilvl="0" w:tplc="77C2F3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935B3A"/>
    <w:multiLevelType w:val="hybridMultilevel"/>
    <w:tmpl w:val="77FCA3D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5">
    <w:nsid w:val="68BE0CE4"/>
    <w:multiLevelType w:val="hybridMultilevel"/>
    <w:tmpl w:val="70EA40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60C8F"/>
    <w:multiLevelType w:val="hybridMultilevel"/>
    <w:tmpl w:val="5A3E75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D667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EE1450F"/>
    <w:multiLevelType w:val="hybridMultilevel"/>
    <w:tmpl w:val="04848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DA11CC"/>
    <w:multiLevelType w:val="multilevel"/>
    <w:tmpl w:val="CF404258"/>
    <w:lvl w:ilvl="0">
      <w:start w:val="1"/>
      <w:numFmt w:val="decimal"/>
      <w:pStyle w:val="a"/>
      <w:lvlText w:val="%1."/>
      <w:lvlJc w:val="left"/>
      <w:pPr>
        <w:tabs>
          <w:tab w:val="num" w:pos="567"/>
        </w:tabs>
      </w:pPr>
      <w:rPr>
        <w:rFonts w:ascii="Tahoma" w:hAnsi="Tahoma" w:cs="Tahoma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rPr>
        <w:rFonts w:ascii="Arial Narrow" w:hAnsi="Arial Narrow" w:cs="Arial Narrow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54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8"/>
  </w:num>
  <w:num w:numId="9">
    <w:abstractNumId w:val="17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5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6"/>
  </w:num>
  <w:num w:numId="20">
    <w:abstractNumId w:val="18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</w:num>
  <w:num w:numId="25">
    <w:abstractNumId w:val="7"/>
  </w:num>
  <w:num w:numId="26">
    <w:abstractNumId w:val="18"/>
  </w:num>
  <w:num w:numId="27">
    <w:abstractNumId w:val="16"/>
  </w:num>
  <w:num w:numId="28">
    <w:abstractNumId w:val="18"/>
  </w:num>
  <w:num w:numId="29">
    <w:abstractNumId w:val="12"/>
  </w:num>
  <w:num w:numId="30">
    <w:abstractNumId w:val="18"/>
  </w:num>
  <w:num w:numId="31">
    <w:abstractNumId w:val="18"/>
  </w:num>
  <w:num w:numId="32">
    <w:abstractNumId w:val="18"/>
  </w:num>
  <w:num w:numId="33">
    <w:abstractNumId w:val="4"/>
  </w:num>
  <w:num w:numId="34">
    <w:abstractNumId w:val="1"/>
  </w:num>
  <w:num w:numId="35">
    <w:abstractNumId w:val="18"/>
  </w:num>
  <w:num w:numId="36">
    <w:abstractNumId w:val="3"/>
  </w:num>
  <w:num w:numId="37">
    <w:abstractNumId w:val="1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2958"/>
    <w:rsid w:val="000002AE"/>
    <w:rsid w:val="000013A2"/>
    <w:rsid w:val="00001D25"/>
    <w:rsid w:val="00005061"/>
    <w:rsid w:val="00006B71"/>
    <w:rsid w:val="0000717C"/>
    <w:rsid w:val="0001684B"/>
    <w:rsid w:val="00016EB9"/>
    <w:rsid w:val="000272F5"/>
    <w:rsid w:val="000277D8"/>
    <w:rsid w:val="0003056A"/>
    <w:rsid w:val="00032A96"/>
    <w:rsid w:val="0003552B"/>
    <w:rsid w:val="000370DE"/>
    <w:rsid w:val="00037F9F"/>
    <w:rsid w:val="00044B21"/>
    <w:rsid w:val="00044E93"/>
    <w:rsid w:val="000464B3"/>
    <w:rsid w:val="000518E9"/>
    <w:rsid w:val="0005293F"/>
    <w:rsid w:val="000557B5"/>
    <w:rsid w:val="00060E88"/>
    <w:rsid w:val="000620C0"/>
    <w:rsid w:val="00064DBE"/>
    <w:rsid w:val="000653BF"/>
    <w:rsid w:val="00066997"/>
    <w:rsid w:val="00067A5C"/>
    <w:rsid w:val="00070B61"/>
    <w:rsid w:val="00074918"/>
    <w:rsid w:val="000760FF"/>
    <w:rsid w:val="00083FBB"/>
    <w:rsid w:val="00087F22"/>
    <w:rsid w:val="00087F2B"/>
    <w:rsid w:val="0009342E"/>
    <w:rsid w:val="00093ED1"/>
    <w:rsid w:val="000943C8"/>
    <w:rsid w:val="00096F8A"/>
    <w:rsid w:val="00097AE6"/>
    <w:rsid w:val="000A133D"/>
    <w:rsid w:val="000A1758"/>
    <w:rsid w:val="000A5D73"/>
    <w:rsid w:val="000A76B7"/>
    <w:rsid w:val="000B06CB"/>
    <w:rsid w:val="000B0906"/>
    <w:rsid w:val="000B1122"/>
    <w:rsid w:val="000B145A"/>
    <w:rsid w:val="000B2C04"/>
    <w:rsid w:val="000B6A42"/>
    <w:rsid w:val="000C36CA"/>
    <w:rsid w:val="000C5725"/>
    <w:rsid w:val="000D127B"/>
    <w:rsid w:val="000D18B4"/>
    <w:rsid w:val="000D1CB1"/>
    <w:rsid w:val="000D22FB"/>
    <w:rsid w:val="000D255A"/>
    <w:rsid w:val="000D38E2"/>
    <w:rsid w:val="000D58F2"/>
    <w:rsid w:val="000E1E87"/>
    <w:rsid w:val="000E2DB4"/>
    <w:rsid w:val="000E7217"/>
    <w:rsid w:val="000F0CE5"/>
    <w:rsid w:val="000F364F"/>
    <w:rsid w:val="000F4AE2"/>
    <w:rsid w:val="000F4BF2"/>
    <w:rsid w:val="00100C89"/>
    <w:rsid w:val="00101348"/>
    <w:rsid w:val="00103146"/>
    <w:rsid w:val="001062F7"/>
    <w:rsid w:val="00113088"/>
    <w:rsid w:val="00114018"/>
    <w:rsid w:val="00125F89"/>
    <w:rsid w:val="00127570"/>
    <w:rsid w:val="00127EDA"/>
    <w:rsid w:val="00127F83"/>
    <w:rsid w:val="00130028"/>
    <w:rsid w:val="001373F9"/>
    <w:rsid w:val="00137D70"/>
    <w:rsid w:val="001418A4"/>
    <w:rsid w:val="00144BBF"/>
    <w:rsid w:val="00145CFC"/>
    <w:rsid w:val="00150B6D"/>
    <w:rsid w:val="00155374"/>
    <w:rsid w:val="00156FA0"/>
    <w:rsid w:val="00161CD5"/>
    <w:rsid w:val="00163AFA"/>
    <w:rsid w:val="001646C5"/>
    <w:rsid w:val="00165BCD"/>
    <w:rsid w:val="0016620C"/>
    <w:rsid w:val="00166782"/>
    <w:rsid w:val="001670E9"/>
    <w:rsid w:val="00167F8E"/>
    <w:rsid w:val="00173329"/>
    <w:rsid w:val="00174216"/>
    <w:rsid w:val="00175828"/>
    <w:rsid w:val="001768E1"/>
    <w:rsid w:val="0017692D"/>
    <w:rsid w:val="00177672"/>
    <w:rsid w:val="00177EA7"/>
    <w:rsid w:val="00180C42"/>
    <w:rsid w:val="00182092"/>
    <w:rsid w:val="00184F18"/>
    <w:rsid w:val="00186F71"/>
    <w:rsid w:val="00193B9D"/>
    <w:rsid w:val="00195BA6"/>
    <w:rsid w:val="001A4CA9"/>
    <w:rsid w:val="001A6A0D"/>
    <w:rsid w:val="001A6B21"/>
    <w:rsid w:val="001B2808"/>
    <w:rsid w:val="001C3541"/>
    <w:rsid w:val="001C520C"/>
    <w:rsid w:val="001C62A5"/>
    <w:rsid w:val="001D4C60"/>
    <w:rsid w:val="001E0E98"/>
    <w:rsid w:val="001E7209"/>
    <w:rsid w:val="001E7571"/>
    <w:rsid w:val="001E7C98"/>
    <w:rsid w:val="001F08D0"/>
    <w:rsid w:val="001F643F"/>
    <w:rsid w:val="001F682F"/>
    <w:rsid w:val="001F685C"/>
    <w:rsid w:val="00203759"/>
    <w:rsid w:val="00205959"/>
    <w:rsid w:val="00210ABE"/>
    <w:rsid w:val="00210B6E"/>
    <w:rsid w:val="00212092"/>
    <w:rsid w:val="00212820"/>
    <w:rsid w:val="0021393D"/>
    <w:rsid w:val="00215290"/>
    <w:rsid w:val="00223EA8"/>
    <w:rsid w:val="00224043"/>
    <w:rsid w:val="002308D7"/>
    <w:rsid w:val="00235A5F"/>
    <w:rsid w:val="0024069E"/>
    <w:rsid w:val="00240E17"/>
    <w:rsid w:val="00242A1D"/>
    <w:rsid w:val="00244703"/>
    <w:rsid w:val="00244894"/>
    <w:rsid w:val="002462B0"/>
    <w:rsid w:val="0024706E"/>
    <w:rsid w:val="00251161"/>
    <w:rsid w:val="00252730"/>
    <w:rsid w:val="00260CDC"/>
    <w:rsid w:val="00263D99"/>
    <w:rsid w:val="00266761"/>
    <w:rsid w:val="00270520"/>
    <w:rsid w:val="00274E7A"/>
    <w:rsid w:val="00283441"/>
    <w:rsid w:val="00284A92"/>
    <w:rsid w:val="002907C4"/>
    <w:rsid w:val="002923D9"/>
    <w:rsid w:val="002925C7"/>
    <w:rsid w:val="00292919"/>
    <w:rsid w:val="002936D7"/>
    <w:rsid w:val="00295715"/>
    <w:rsid w:val="002A0270"/>
    <w:rsid w:val="002A16D7"/>
    <w:rsid w:val="002A18E0"/>
    <w:rsid w:val="002A5821"/>
    <w:rsid w:val="002B1409"/>
    <w:rsid w:val="002B6B9A"/>
    <w:rsid w:val="002C0AE3"/>
    <w:rsid w:val="002C0EE1"/>
    <w:rsid w:val="002C3B4F"/>
    <w:rsid w:val="002C3C5A"/>
    <w:rsid w:val="002C4839"/>
    <w:rsid w:val="002C5C7D"/>
    <w:rsid w:val="002D4829"/>
    <w:rsid w:val="002D6721"/>
    <w:rsid w:val="002D7CCB"/>
    <w:rsid w:val="002E2299"/>
    <w:rsid w:val="002E34AD"/>
    <w:rsid w:val="002F1EB1"/>
    <w:rsid w:val="002F2D8B"/>
    <w:rsid w:val="00301306"/>
    <w:rsid w:val="00302F2B"/>
    <w:rsid w:val="00303DDE"/>
    <w:rsid w:val="00313622"/>
    <w:rsid w:val="00320A82"/>
    <w:rsid w:val="00324A03"/>
    <w:rsid w:val="00327118"/>
    <w:rsid w:val="0033072C"/>
    <w:rsid w:val="003319B2"/>
    <w:rsid w:val="00341A99"/>
    <w:rsid w:val="0034405B"/>
    <w:rsid w:val="003454AE"/>
    <w:rsid w:val="00345CFF"/>
    <w:rsid w:val="003463E0"/>
    <w:rsid w:val="00353D2B"/>
    <w:rsid w:val="00355103"/>
    <w:rsid w:val="00355B67"/>
    <w:rsid w:val="003606D6"/>
    <w:rsid w:val="00361693"/>
    <w:rsid w:val="00363E77"/>
    <w:rsid w:val="003702A4"/>
    <w:rsid w:val="00371464"/>
    <w:rsid w:val="00372F4C"/>
    <w:rsid w:val="00373A46"/>
    <w:rsid w:val="00381CFE"/>
    <w:rsid w:val="003826F9"/>
    <w:rsid w:val="003851D9"/>
    <w:rsid w:val="003864FF"/>
    <w:rsid w:val="00386EB0"/>
    <w:rsid w:val="0039083C"/>
    <w:rsid w:val="00392C8F"/>
    <w:rsid w:val="003935E1"/>
    <w:rsid w:val="00395AB9"/>
    <w:rsid w:val="00395FE6"/>
    <w:rsid w:val="00397959"/>
    <w:rsid w:val="003A0203"/>
    <w:rsid w:val="003A05F2"/>
    <w:rsid w:val="003A57C1"/>
    <w:rsid w:val="003A5C7B"/>
    <w:rsid w:val="003B2A6E"/>
    <w:rsid w:val="003B3572"/>
    <w:rsid w:val="003B3575"/>
    <w:rsid w:val="003B4C63"/>
    <w:rsid w:val="003C03E1"/>
    <w:rsid w:val="003C45A5"/>
    <w:rsid w:val="003D4C12"/>
    <w:rsid w:val="003D669A"/>
    <w:rsid w:val="003D6B3A"/>
    <w:rsid w:val="003E494D"/>
    <w:rsid w:val="003E5651"/>
    <w:rsid w:val="003F342B"/>
    <w:rsid w:val="003F5395"/>
    <w:rsid w:val="003F55A5"/>
    <w:rsid w:val="003F5B77"/>
    <w:rsid w:val="003F69E2"/>
    <w:rsid w:val="0040279D"/>
    <w:rsid w:val="00403ECC"/>
    <w:rsid w:val="00407456"/>
    <w:rsid w:val="00407B56"/>
    <w:rsid w:val="0041400F"/>
    <w:rsid w:val="0041466B"/>
    <w:rsid w:val="00414E2F"/>
    <w:rsid w:val="004155DB"/>
    <w:rsid w:val="004168AE"/>
    <w:rsid w:val="004170D0"/>
    <w:rsid w:val="00420469"/>
    <w:rsid w:val="00422CE9"/>
    <w:rsid w:val="004230BF"/>
    <w:rsid w:val="0042357D"/>
    <w:rsid w:val="004307FC"/>
    <w:rsid w:val="0043091F"/>
    <w:rsid w:val="00431FA3"/>
    <w:rsid w:val="00432C31"/>
    <w:rsid w:val="004360C2"/>
    <w:rsid w:val="0044131C"/>
    <w:rsid w:val="004421DA"/>
    <w:rsid w:val="00443751"/>
    <w:rsid w:val="004438BF"/>
    <w:rsid w:val="00443C4A"/>
    <w:rsid w:val="00443E8E"/>
    <w:rsid w:val="00446D7A"/>
    <w:rsid w:val="0044700F"/>
    <w:rsid w:val="00450317"/>
    <w:rsid w:val="004507EE"/>
    <w:rsid w:val="0045228E"/>
    <w:rsid w:val="0045566F"/>
    <w:rsid w:val="004556C8"/>
    <w:rsid w:val="00457E1E"/>
    <w:rsid w:val="00460764"/>
    <w:rsid w:val="00462248"/>
    <w:rsid w:val="00462548"/>
    <w:rsid w:val="0046456A"/>
    <w:rsid w:val="004721A7"/>
    <w:rsid w:val="00475A68"/>
    <w:rsid w:val="00476077"/>
    <w:rsid w:val="004777C7"/>
    <w:rsid w:val="00482899"/>
    <w:rsid w:val="004869B1"/>
    <w:rsid w:val="00492AC9"/>
    <w:rsid w:val="00492F10"/>
    <w:rsid w:val="0049447D"/>
    <w:rsid w:val="0049696B"/>
    <w:rsid w:val="004A1E54"/>
    <w:rsid w:val="004A4EFC"/>
    <w:rsid w:val="004B3D17"/>
    <w:rsid w:val="004B4862"/>
    <w:rsid w:val="004B5ED0"/>
    <w:rsid w:val="004C05F3"/>
    <w:rsid w:val="004C1B42"/>
    <w:rsid w:val="004C1CB8"/>
    <w:rsid w:val="004D1BE8"/>
    <w:rsid w:val="004D333F"/>
    <w:rsid w:val="004D47FC"/>
    <w:rsid w:val="004D75B7"/>
    <w:rsid w:val="004E028A"/>
    <w:rsid w:val="004E033D"/>
    <w:rsid w:val="004E3AA7"/>
    <w:rsid w:val="004E4996"/>
    <w:rsid w:val="004E50CC"/>
    <w:rsid w:val="004E59CE"/>
    <w:rsid w:val="004E746B"/>
    <w:rsid w:val="004F0976"/>
    <w:rsid w:val="004F20E3"/>
    <w:rsid w:val="004F26B4"/>
    <w:rsid w:val="004F5EC2"/>
    <w:rsid w:val="004F649C"/>
    <w:rsid w:val="005013E3"/>
    <w:rsid w:val="00505417"/>
    <w:rsid w:val="00510F57"/>
    <w:rsid w:val="005160CE"/>
    <w:rsid w:val="00516A52"/>
    <w:rsid w:val="0052556E"/>
    <w:rsid w:val="00525B39"/>
    <w:rsid w:val="00527FC4"/>
    <w:rsid w:val="00531582"/>
    <w:rsid w:val="00534FE4"/>
    <w:rsid w:val="00535953"/>
    <w:rsid w:val="00536D53"/>
    <w:rsid w:val="005371A6"/>
    <w:rsid w:val="0054146C"/>
    <w:rsid w:val="00543274"/>
    <w:rsid w:val="00544AFF"/>
    <w:rsid w:val="00544D09"/>
    <w:rsid w:val="0054566E"/>
    <w:rsid w:val="00545AF5"/>
    <w:rsid w:val="00545C21"/>
    <w:rsid w:val="00552944"/>
    <w:rsid w:val="00557F26"/>
    <w:rsid w:val="00561417"/>
    <w:rsid w:val="00567DBB"/>
    <w:rsid w:val="005702C6"/>
    <w:rsid w:val="00571CE6"/>
    <w:rsid w:val="00575B8A"/>
    <w:rsid w:val="00577176"/>
    <w:rsid w:val="00577AEF"/>
    <w:rsid w:val="00582F94"/>
    <w:rsid w:val="00583BE1"/>
    <w:rsid w:val="005841F3"/>
    <w:rsid w:val="005877CF"/>
    <w:rsid w:val="0059454E"/>
    <w:rsid w:val="00594C83"/>
    <w:rsid w:val="00595BB4"/>
    <w:rsid w:val="00597FD3"/>
    <w:rsid w:val="005A2DA1"/>
    <w:rsid w:val="005A4EE1"/>
    <w:rsid w:val="005A5DE0"/>
    <w:rsid w:val="005A7388"/>
    <w:rsid w:val="005B6792"/>
    <w:rsid w:val="005B6971"/>
    <w:rsid w:val="005C3B64"/>
    <w:rsid w:val="005C4BD5"/>
    <w:rsid w:val="005C54EC"/>
    <w:rsid w:val="005C7D94"/>
    <w:rsid w:val="005D0D88"/>
    <w:rsid w:val="005D3649"/>
    <w:rsid w:val="005D36B0"/>
    <w:rsid w:val="005D474A"/>
    <w:rsid w:val="005E0D85"/>
    <w:rsid w:val="005E1F8E"/>
    <w:rsid w:val="005E32C1"/>
    <w:rsid w:val="005E587A"/>
    <w:rsid w:val="005F5859"/>
    <w:rsid w:val="005F5C8C"/>
    <w:rsid w:val="00600CBC"/>
    <w:rsid w:val="006055B8"/>
    <w:rsid w:val="00611570"/>
    <w:rsid w:val="006158A3"/>
    <w:rsid w:val="00617EA9"/>
    <w:rsid w:val="00621B9E"/>
    <w:rsid w:val="00622692"/>
    <w:rsid w:val="00625B20"/>
    <w:rsid w:val="00627B61"/>
    <w:rsid w:val="006320F2"/>
    <w:rsid w:val="00632BF8"/>
    <w:rsid w:val="00635A75"/>
    <w:rsid w:val="00637909"/>
    <w:rsid w:val="00640622"/>
    <w:rsid w:val="006425ED"/>
    <w:rsid w:val="0064446C"/>
    <w:rsid w:val="0064553F"/>
    <w:rsid w:val="00646653"/>
    <w:rsid w:val="00652F3F"/>
    <w:rsid w:val="00653742"/>
    <w:rsid w:val="00662A66"/>
    <w:rsid w:val="006651C6"/>
    <w:rsid w:val="00665C64"/>
    <w:rsid w:val="006706F4"/>
    <w:rsid w:val="006739D1"/>
    <w:rsid w:val="0067652F"/>
    <w:rsid w:val="00677475"/>
    <w:rsid w:val="0068084F"/>
    <w:rsid w:val="006917C6"/>
    <w:rsid w:val="00693346"/>
    <w:rsid w:val="006A0314"/>
    <w:rsid w:val="006A1B9C"/>
    <w:rsid w:val="006A52F4"/>
    <w:rsid w:val="006A5B80"/>
    <w:rsid w:val="006B0C3E"/>
    <w:rsid w:val="006C04B4"/>
    <w:rsid w:val="006C1C7C"/>
    <w:rsid w:val="006C3537"/>
    <w:rsid w:val="006C4968"/>
    <w:rsid w:val="006C6CE5"/>
    <w:rsid w:val="006C7CA2"/>
    <w:rsid w:val="006D03A4"/>
    <w:rsid w:val="006D0B13"/>
    <w:rsid w:val="006D2451"/>
    <w:rsid w:val="006D36C6"/>
    <w:rsid w:val="006D3C2B"/>
    <w:rsid w:val="006E022F"/>
    <w:rsid w:val="006E1BE6"/>
    <w:rsid w:val="006E38F4"/>
    <w:rsid w:val="006E3D09"/>
    <w:rsid w:val="006E5F0A"/>
    <w:rsid w:val="006E6635"/>
    <w:rsid w:val="006E755E"/>
    <w:rsid w:val="006F0342"/>
    <w:rsid w:val="006F1FF6"/>
    <w:rsid w:val="006F22E7"/>
    <w:rsid w:val="006F3C84"/>
    <w:rsid w:val="006F4809"/>
    <w:rsid w:val="006F5E56"/>
    <w:rsid w:val="006F62C7"/>
    <w:rsid w:val="006F74DD"/>
    <w:rsid w:val="0070173D"/>
    <w:rsid w:val="007020B2"/>
    <w:rsid w:val="007023FC"/>
    <w:rsid w:val="007075B9"/>
    <w:rsid w:val="0071399A"/>
    <w:rsid w:val="00713BFA"/>
    <w:rsid w:val="00714ECE"/>
    <w:rsid w:val="00716518"/>
    <w:rsid w:val="007166C5"/>
    <w:rsid w:val="00717914"/>
    <w:rsid w:val="00720A1B"/>
    <w:rsid w:val="0072210E"/>
    <w:rsid w:val="0072443B"/>
    <w:rsid w:val="00730FA6"/>
    <w:rsid w:val="00731B6C"/>
    <w:rsid w:val="00736753"/>
    <w:rsid w:val="00736945"/>
    <w:rsid w:val="00737DA4"/>
    <w:rsid w:val="00740F6D"/>
    <w:rsid w:val="007449F2"/>
    <w:rsid w:val="00746BC3"/>
    <w:rsid w:val="00752DEA"/>
    <w:rsid w:val="00757421"/>
    <w:rsid w:val="007619A1"/>
    <w:rsid w:val="0076205C"/>
    <w:rsid w:val="0076417B"/>
    <w:rsid w:val="007647FA"/>
    <w:rsid w:val="0076592E"/>
    <w:rsid w:val="0077159D"/>
    <w:rsid w:val="007727BF"/>
    <w:rsid w:val="00773B39"/>
    <w:rsid w:val="00774680"/>
    <w:rsid w:val="00774FF7"/>
    <w:rsid w:val="0077613A"/>
    <w:rsid w:val="00780B42"/>
    <w:rsid w:val="00781851"/>
    <w:rsid w:val="007838ED"/>
    <w:rsid w:val="00783ABF"/>
    <w:rsid w:val="0078443E"/>
    <w:rsid w:val="00784611"/>
    <w:rsid w:val="00784688"/>
    <w:rsid w:val="00784D54"/>
    <w:rsid w:val="0078685D"/>
    <w:rsid w:val="007913FD"/>
    <w:rsid w:val="0079223A"/>
    <w:rsid w:val="00794B12"/>
    <w:rsid w:val="007967CB"/>
    <w:rsid w:val="00797B7C"/>
    <w:rsid w:val="007A09A9"/>
    <w:rsid w:val="007A337D"/>
    <w:rsid w:val="007A44D1"/>
    <w:rsid w:val="007A5576"/>
    <w:rsid w:val="007A5E57"/>
    <w:rsid w:val="007A6943"/>
    <w:rsid w:val="007C1E22"/>
    <w:rsid w:val="007C2F20"/>
    <w:rsid w:val="007C6E26"/>
    <w:rsid w:val="007C6ECB"/>
    <w:rsid w:val="007D2F00"/>
    <w:rsid w:val="007D33E4"/>
    <w:rsid w:val="007D4EA7"/>
    <w:rsid w:val="007D7D3A"/>
    <w:rsid w:val="007E0C85"/>
    <w:rsid w:val="007E4421"/>
    <w:rsid w:val="007F0142"/>
    <w:rsid w:val="007F09C3"/>
    <w:rsid w:val="007F0A1A"/>
    <w:rsid w:val="007F0F60"/>
    <w:rsid w:val="007F259F"/>
    <w:rsid w:val="007F43E1"/>
    <w:rsid w:val="00800E1C"/>
    <w:rsid w:val="00802C0A"/>
    <w:rsid w:val="00814787"/>
    <w:rsid w:val="00823A6D"/>
    <w:rsid w:val="0082434D"/>
    <w:rsid w:val="00824A27"/>
    <w:rsid w:val="00825037"/>
    <w:rsid w:val="00825244"/>
    <w:rsid w:val="008278F1"/>
    <w:rsid w:val="00830396"/>
    <w:rsid w:val="00832640"/>
    <w:rsid w:val="00834640"/>
    <w:rsid w:val="0083770A"/>
    <w:rsid w:val="0084149B"/>
    <w:rsid w:val="00844E20"/>
    <w:rsid w:val="008461C5"/>
    <w:rsid w:val="008562FE"/>
    <w:rsid w:val="00856CBA"/>
    <w:rsid w:val="00861D5E"/>
    <w:rsid w:val="008629A8"/>
    <w:rsid w:val="008636E2"/>
    <w:rsid w:val="008662BA"/>
    <w:rsid w:val="00870A65"/>
    <w:rsid w:val="00882187"/>
    <w:rsid w:val="00884F2D"/>
    <w:rsid w:val="00893D44"/>
    <w:rsid w:val="008A0998"/>
    <w:rsid w:val="008A16B6"/>
    <w:rsid w:val="008A3CF8"/>
    <w:rsid w:val="008A5424"/>
    <w:rsid w:val="008A5BDF"/>
    <w:rsid w:val="008A608D"/>
    <w:rsid w:val="008A79E3"/>
    <w:rsid w:val="008B0FFF"/>
    <w:rsid w:val="008B34C4"/>
    <w:rsid w:val="008B3F6A"/>
    <w:rsid w:val="008C0FE0"/>
    <w:rsid w:val="008C4BFE"/>
    <w:rsid w:val="008C5D09"/>
    <w:rsid w:val="008C608A"/>
    <w:rsid w:val="008C6A65"/>
    <w:rsid w:val="008C7646"/>
    <w:rsid w:val="008D18AB"/>
    <w:rsid w:val="008D26F4"/>
    <w:rsid w:val="008D678A"/>
    <w:rsid w:val="008D7662"/>
    <w:rsid w:val="008E0A76"/>
    <w:rsid w:val="008E1185"/>
    <w:rsid w:val="008E20A7"/>
    <w:rsid w:val="008E4FA6"/>
    <w:rsid w:val="008F000F"/>
    <w:rsid w:val="008F00A7"/>
    <w:rsid w:val="008F038E"/>
    <w:rsid w:val="008F1A1D"/>
    <w:rsid w:val="008F2566"/>
    <w:rsid w:val="008F4473"/>
    <w:rsid w:val="008F63AF"/>
    <w:rsid w:val="008F6B8E"/>
    <w:rsid w:val="0090175A"/>
    <w:rsid w:val="0090675B"/>
    <w:rsid w:val="009179FB"/>
    <w:rsid w:val="009207FA"/>
    <w:rsid w:val="00923AAE"/>
    <w:rsid w:val="00924679"/>
    <w:rsid w:val="00925BF4"/>
    <w:rsid w:val="00925C4D"/>
    <w:rsid w:val="00926D58"/>
    <w:rsid w:val="00927745"/>
    <w:rsid w:val="00927C63"/>
    <w:rsid w:val="00932195"/>
    <w:rsid w:val="00932CA3"/>
    <w:rsid w:val="00934A01"/>
    <w:rsid w:val="00941510"/>
    <w:rsid w:val="00942583"/>
    <w:rsid w:val="00942623"/>
    <w:rsid w:val="0094303C"/>
    <w:rsid w:val="00944BA1"/>
    <w:rsid w:val="00952BF5"/>
    <w:rsid w:val="009532E3"/>
    <w:rsid w:val="00953F40"/>
    <w:rsid w:val="009542CD"/>
    <w:rsid w:val="00954A09"/>
    <w:rsid w:val="00956903"/>
    <w:rsid w:val="00962C5F"/>
    <w:rsid w:val="009670EF"/>
    <w:rsid w:val="00971431"/>
    <w:rsid w:val="00974082"/>
    <w:rsid w:val="009750FE"/>
    <w:rsid w:val="0097570B"/>
    <w:rsid w:val="00980A62"/>
    <w:rsid w:val="009825D4"/>
    <w:rsid w:val="00983231"/>
    <w:rsid w:val="0098397B"/>
    <w:rsid w:val="00985D77"/>
    <w:rsid w:val="00991AB3"/>
    <w:rsid w:val="00991B15"/>
    <w:rsid w:val="00992007"/>
    <w:rsid w:val="0099450E"/>
    <w:rsid w:val="009945F4"/>
    <w:rsid w:val="0099548E"/>
    <w:rsid w:val="009A378A"/>
    <w:rsid w:val="009A4FF4"/>
    <w:rsid w:val="009A5D73"/>
    <w:rsid w:val="009A79A8"/>
    <w:rsid w:val="009B24A3"/>
    <w:rsid w:val="009B4B28"/>
    <w:rsid w:val="009B7BE4"/>
    <w:rsid w:val="009B7D98"/>
    <w:rsid w:val="009C0830"/>
    <w:rsid w:val="009C283E"/>
    <w:rsid w:val="009C36E5"/>
    <w:rsid w:val="009C6581"/>
    <w:rsid w:val="009D02B7"/>
    <w:rsid w:val="009D11CF"/>
    <w:rsid w:val="009D4FB4"/>
    <w:rsid w:val="009D590B"/>
    <w:rsid w:val="009E1853"/>
    <w:rsid w:val="009E5C99"/>
    <w:rsid w:val="009F0F4D"/>
    <w:rsid w:val="009F15DD"/>
    <w:rsid w:val="009F2AC7"/>
    <w:rsid w:val="009F315A"/>
    <w:rsid w:val="009F375A"/>
    <w:rsid w:val="009F515C"/>
    <w:rsid w:val="00A03AF9"/>
    <w:rsid w:val="00A07DDB"/>
    <w:rsid w:val="00A213D5"/>
    <w:rsid w:val="00A21660"/>
    <w:rsid w:val="00A22A4A"/>
    <w:rsid w:val="00A2348D"/>
    <w:rsid w:val="00A270A6"/>
    <w:rsid w:val="00A27F79"/>
    <w:rsid w:val="00A32873"/>
    <w:rsid w:val="00A3455B"/>
    <w:rsid w:val="00A35850"/>
    <w:rsid w:val="00A4160E"/>
    <w:rsid w:val="00A417E7"/>
    <w:rsid w:val="00A41D70"/>
    <w:rsid w:val="00A42ABB"/>
    <w:rsid w:val="00A432D6"/>
    <w:rsid w:val="00A43F12"/>
    <w:rsid w:val="00A51630"/>
    <w:rsid w:val="00A53480"/>
    <w:rsid w:val="00A6166C"/>
    <w:rsid w:val="00A62847"/>
    <w:rsid w:val="00A6366C"/>
    <w:rsid w:val="00A6385B"/>
    <w:rsid w:val="00A6399D"/>
    <w:rsid w:val="00A64E09"/>
    <w:rsid w:val="00A64FFB"/>
    <w:rsid w:val="00A66045"/>
    <w:rsid w:val="00A75593"/>
    <w:rsid w:val="00A8074E"/>
    <w:rsid w:val="00A86B9D"/>
    <w:rsid w:val="00A927B9"/>
    <w:rsid w:val="00A92FE0"/>
    <w:rsid w:val="00A95E04"/>
    <w:rsid w:val="00A96FF8"/>
    <w:rsid w:val="00A97DE6"/>
    <w:rsid w:val="00AA10AE"/>
    <w:rsid w:val="00AB126C"/>
    <w:rsid w:val="00AB1E43"/>
    <w:rsid w:val="00AB3868"/>
    <w:rsid w:val="00AC2198"/>
    <w:rsid w:val="00AC3402"/>
    <w:rsid w:val="00AC5525"/>
    <w:rsid w:val="00AD109E"/>
    <w:rsid w:val="00AD3383"/>
    <w:rsid w:val="00AD47E7"/>
    <w:rsid w:val="00AE0712"/>
    <w:rsid w:val="00AF0435"/>
    <w:rsid w:val="00AF1AEA"/>
    <w:rsid w:val="00AF3B89"/>
    <w:rsid w:val="00AF5C47"/>
    <w:rsid w:val="00AF6207"/>
    <w:rsid w:val="00AF69A7"/>
    <w:rsid w:val="00B0104F"/>
    <w:rsid w:val="00B02752"/>
    <w:rsid w:val="00B0491A"/>
    <w:rsid w:val="00B05F1A"/>
    <w:rsid w:val="00B1150F"/>
    <w:rsid w:val="00B138BA"/>
    <w:rsid w:val="00B14043"/>
    <w:rsid w:val="00B153FA"/>
    <w:rsid w:val="00B229AD"/>
    <w:rsid w:val="00B24C5A"/>
    <w:rsid w:val="00B31564"/>
    <w:rsid w:val="00B32D6F"/>
    <w:rsid w:val="00B33B24"/>
    <w:rsid w:val="00B35475"/>
    <w:rsid w:val="00B373E8"/>
    <w:rsid w:val="00B41318"/>
    <w:rsid w:val="00B42061"/>
    <w:rsid w:val="00B47259"/>
    <w:rsid w:val="00B51ABC"/>
    <w:rsid w:val="00B51C1C"/>
    <w:rsid w:val="00B51F4C"/>
    <w:rsid w:val="00B52473"/>
    <w:rsid w:val="00B5313A"/>
    <w:rsid w:val="00B53BCA"/>
    <w:rsid w:val="00B53D14"/>
    <w:rsid w:val="00B57F31"/>
    <w:rsid w:val="00B63F2B"/>
    <w:rsid w:val="00B65D3E"/>
    <w:rsid w:val="00B703E0"/>
    <w:rsid w:val="00B8705D"/>
    <w:rsid w:val="00B908CD"/>
    <w:rsid w:val="00B91E23"/>
    <w:rsid w:val="00B950BA"/>
    <w:rsid w:val="00B957B7"/>
    <w:rsid w:val="00B961FB"/>
    <w:rsid w:val="00BA0B1E"/>
    <w:rsid w:val="00BA11A9"/>
    <w:rsid w:val="00BA1242"/>
    <w:rsid w:val="00BA3F42"/>
    <w:rsid w:val="00BA52D5"/>
    <w:rsid w:val="00BA73C7"/>
    <w:rsid w:val="00BA7571"/>
    <w:rsid w:val="00BB095A"/>
    <w:rsid w:val="00BB4063"/>
    <w:rsid w:val="00BB5183"/>
    <w:rsid w:val="00BB74E3"/>
    <w:rsid w:val="00BC761A"/>
    <w:rsid w:val="00BC7DE8"/>
    <w:rsid w:val="00BD11C8"/>
    <w:rsid w:val="00BD3A1D"/>
    <w:rsid w:val="00BD5E99"/>
    <w:rsid w:val="00BD62D7"/>
    <w:rsid w:val="00BE1B02"/>
    <w:rsid w:val="00BE2087"/>
    <w:rsid w:val="00BE2330"/>
    <w:rsid w:val="00BE2C84"/>
    <w:rsid w:val="00BE67E1"/>
    <w:rsid w:val="00C12E7F"/>
    <w:rsid w:val="00C132AA"/>
    <w:rsid w:val="00C156FE"/>
    <w:rsid w:val="00C1738F"/>
    <w:rsid w:val="00C2046C"/>
    <w:rsid w:val="00C22599"/>
    <w:rsid w:val="00C23EF6"/>
    <w:rsid w:val="00C24543"/>
    <w:rsid w:val="00C26D74"/>
    <w:rsid w:val="00C27B6E"/>
    <w:rsid w:val="00C27CEB"/>
    <w:rsid w:val="00C31D90"/>
    <w:rsid w:val="00C328AD"/>
    <w:rsid w:val="00C41CE2"/>
    <w:rsid w:val="00C43097"/>
    <w:rsid w:val="00C45BA8"/>
    <w:rsid w:val="00C467FB"/>
    <w:rsid w:val="00C4682B"/>
    <w:rsid w:val="00C47A54"/>
    <w:rsid w:val="00C5366C"/>
    <w:rsid w:val="00C57CD0"/>
    <w:rsid w:val="00C624BC"/>
    <w:rsid w:val="00C65118"/>
    <w:rsid w:val="00C6788C"/>
    <w:rsid w:val="00C7630F"/>
    <w:rsid w:val="00C828A5"/>
    <w:rsid w:val="00C86ACB"/>
    <w:rsid w:val="00C87C66"/>
    <w:rsid w:val="00C90B36"/>
    <w:rsid w:val="00C92783"/>
    <w:rsid w:val="00C94078"/>
    <w:rsid w:val="00C96370"/>
    <w:rsid w:val="00CA60A0"/>
    <w:rsid w:val="00CA60B8"/>
    <w:rsid w:val="00CB1448"/>
    <w:rsid w:val="00CB388E"/>
    <w:rsid w:val="00CB5C6F"/>
    <w:rsid w:val="00CB774D"/>
    <w:rsid w:val="00CC4E5C"/>
    <w:rsid w:val="00CC5222"/>
    <w:rsid w:val="00CC6441"/>
    <w:rsid w:val="00CC6764"/>
    <w:rsid w:val="00CD428C"/>
    <w:rsid w:val="00CD5E03"/>
    <w:rsid w:val="00CD6524"/>
    <w:rsid w:val="00CE092C"/>
    <w:rsid w:val="00CE6875"/>
    <w:rsid w:val="00CE720D"/>
    <w:rsid w:val="00CF53AA"/>
    <w:rsid w:val="00CF58C9"/>
    <w:rsid w:val="00CF5D0D"/>
    <w:rsid w:val="00CF78A9"/>
    <w:rsid w:val="00D0629C"/>
    <w:rsid w:val="00D06AEA"/>
    <w:rsid w:val="00D07213"/>
    <w:rsid w:val="00D2323D"/>
    <w:rsid w:val="00D244BE"/>
    <w:rsid w:val="00D306B0"/>
    <w:rsid w:val="00D42C51"/>
    <w:rsid w:val="00D43D45"/>
    <w:rsid w:val="00D53F4B"/>
    <w:rsid w:val="00D555AA"/>
    <w:rsid w:val="00D557B3"/>
    <w:rsid w:val="00D606C0"/>
    <w:rsid w:val="00D60B15"/>
    <w:rsid w:val="00D61A21"/>
    <w:rsid w:val="00D6361C"/>
    <w:rsid w:val="00D64BBE"/>
    <w:rsid w:val="00D65CE0"/>
    <w:rsid w:val="00D66673"/>
    <w:rsid w:val="00D67209"/>
    <w:rsid w:val="00D715BC"/>
    <w:rsid w:val="00D71B94"/>
    <w:rsid w:val="00D770F8"/>
    <w:rsid w:val="00D77361"/>
    <w:rsid w:val="00D80DCC"/>
    <w:rsid w:val="00D86939"/>
    <w:rsid w:val="00D86DF7"/>
    <w:rsid w:val="00D9520F"/>
    <w:rsid w:val="00D95720"/>
    <w:rsid w:val="00D96B97"/>
    <w:rsid w:val="00D97F60"/>
    <w:rsid w:val="00DA2958"/>
    <w:rsid w:val="00DA2F3B"/>
    <w:rsid w:val="00DA415B"/>
    <w:rsid w:val="00DA599D"/>
    <w:rsid w:val="00DA7704"/>
    <w:rsid w:val="00DA7CE9"/>
    <w:rsid w:val="00DB106F"/>
    <w:rsid w:val="00DB2356"/>
    <w:rsid w:val="00DB445F"/>
    <w:rsid w:val="00DB7F90"/>
    <w:rsid w:val="00DC024A"/>
    <w:rsid w:val="00DC386A"/>
    <w:rsid w:val="00DC3E85"/>
    <w:rsid w:val="00DD0CBF"/>
    <w:rsid w:val="00DD151C"/>
    <w:rsid w:val="00DD42F4"/>
    <w:rsid w:val="00DE03C1"/>
    <w:rsid w:val="00DE26BD"/>
    <w:rsid w:val="00DE304C"/>
    <w:rsid w:val="00DE50EB"/>
    <w:rsid w:val="00DE5277"/>
    <w:rsid w:val="00DF0149"/>
    <w:rsid w:val="00DF2223"/>
    <w:rsid w:val="00DF3751"/>
    <w:rsid w:val="00DF4C16"/>
    <w:rsid w:val="00DF4E0F"/>
    <w:rsid w:val="00E00B91"/>
    <w:rsid w:val="00E04F48"/>
    <w:rsid w:val="00E110B6"/>
    <w:rsid w:val="00E118A2"/>
    <w:rsid w:val="00E11A6E"/>
    <w:rsid w:val="00E15F1E"/>
    <w:rsid w:val="00E202A6"/>
    <w:rsid w:val="00E2244F"/>
    <w:rsid w:val="00E256B2"/>
    <w:rsid w:val="00E30CE7"/>
    <w:rsid w:val="00E31091"/>
    <w:rsid w:val="00E32EF5"/>
    <w:rsid w:val="00E34862"/>
    <w:rsid w:val="00E427DA"/>
    <w:rsid w:val="00E42ECB"/>
    <w:rsid w:val="00E46122"/>
    <w:rsid w:val="00E46A76"/>
    <w:rsid w:val="00E46E96"/>
    <w:rsid w:val="00E514E3"/>
    <w:rsid w:val="00E56F7C"/>
    <w:rsid w:val="00E57A2A"/>
    <w:rsid w:val="00E60A9B"/>
    <w:rsid w:val="00E63D10"/>
    <w:rsid w:val="00E64186"/>
    <w:rsid w:val="00E723AA"/>
    <w:rsid w:val="00E72572"/>
    <w:rsid w:val="00E81AA6"/>
    <w:rsid w:val="00E82EB5"/>
    <w:rsid w:val="00E83A8E"/>
    <w:rsid w:val="00E92454"/>
    <w:rsid w:val="00E9424A"/>
    <w:rsid w:val="00E94E4A"/>
    <w:rsid w:val="00EA4410"/>
    <w:rsid w:val="00EA4E3E"/>
    <w:rsid w:val="00EB2A3D"/>
    <w:rsid w:val="00EB467F"/>
    <w:rsid w:val="00EB5381"/>
    <w:rsid w:val="00EB64B1"/>
    <w:rsid w:val="00EB7AAE"/>
    <w:rsid w:val="00EC2A7C"/>
    <w:rsid w:val="00EC6465"/>
    <w:rsid w:val="00EC7D5B"/>
    <w:rsid w:val="00ED1788"/>
    <w:rsid w:val="00ED4ED2"/>
    <w:rsid w:val="00EE09E6"/>
    <w:rsid w:val="00EE1178"/>
    <w:rsid w:val="00EE191E"/>
    <w:rsid w:val="00EE2D76"/>
    <w:rsid w:val="00EE38B4"/>
    <w:rsid w:val="00EF6A0D"/>
    <w:rsid w:val="00F006A9"/>
    <w:rsid w:val="00F01CA5"/>
    <w:rsid w:val="00F024B0"/>
    <w:rsid w:val="00F0337A"/>
    <w:rsid w:val="00F139B7"/>
    <w:rsid w:val="00F13E9F"/>
    <w:rsid w:val="00F14325"/>
    <w:rsid w:val="00F20726"/>
    <w:rsid w:val="00F22610"/>
    <w:rsid w:val="00F22E3F"/>
    <w:rsid w:val="00F26586"/>
    <w:rsid w:val="00F26EE0"/>
    <w:rsid w:val="00F27F76"/>
    <w:rsid w:val="00F31982"/>
    <w:rsid w:val="00F355A8"/>
    <w:rsid w:val="00F36201"/>
    <w:rsid w:val="00F41F9E"/>
    <w:rsid w:val="00F4607E"/>
    <w:rsid w:val="00F559F9"/>
    <w:rsid w:val="00F561D3"/>
    <w:rsid w:val="00F648B2"/>
    <w:rsid w:val="00F66464"/>
    <w:rsid w:val="00F665B5"/>
    <w:rsid w:val="00F668AC"/>
    <w:rsid w:val="00F66A3D"/>
    <w:rsid w:val="00F675F0"/>
    <w:rsid w:val="00F72380"/>
    <w:rsid w:val="00F75E87"/>
    <w:rsid w:val="00F80759"/>
    <w:rsid w:val="00F85358"/>
    <w:rsid w:val="00F87E5E"/>
    <w:rsid w:val="00F91A94"/>
    <w:rsid w:val="00F91D04"/>
    <w:rsid w:val="00F9288B"/>
    <w:rsid w:val="00F94AFF"/>
    <w:rsid w:val="00F94E44"/>
    <w:rsid w:val="00F95CC0"/>
    <w:rsid w:val="00F979AF"/>
    <w:rsid w:val="00F97E97"/>
    <w:rsid w:val="00FA3204"/>
    <w:rsid w:val="00FA41EF"/>
    <w:rsid w:val="00FA6CE9"/>
    <w:rsid w:val="00FA7636"/>
    <w:rsid w:val="00FA7D8E"/>
    <w:rsid w:val="00FA7F40"/>
    <w:rsid w:val="00FB35EE"/>
    <w:rsid w:val="00FB363B"/>
    <w:rsid w:val="00FB68CF"/>
    <w:rsid w:val="00FC04D9"/>
    <w:rsid w:val="00FC0DC1"/>
    <w:rsid w:val="00FC0FE7"/>
    <w:rsid w:val="00FC4E67"/>
    <w:rsid w:val="00FC69B0"/>
    <w:rsid w:val="00FC78DC"/>
    <w:rsid w:val="00FD047F"/>
    <w:rsid w:val="00FD16F6"/>
    <w:rsid w:val="00FD3E2D"/>
    <w:rsid w:val="00FD6A06"/>
    <w:rsid w:val="00FE0946"/>
    <w:rsid w:val="00FE37E8"/>
    <w:rsid w:val="00FE3942"/>
    <w:rsid w:val="00FE42A6"/>
    <w:rsid w:val="00FE68D8"/>
    <w:rsid w:val="00FF0B88"/>
    <w:rsid w:val="00FF3962"/>
    <w:rsid w:val="00FF74DF"/>
    <w:rsid w:val="3AE2B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7"/>
        <o:r id="V:Rule4" type="callout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1D3"/>
    <w:pPr>
      <w:spacing w:before="60" w:after="60"/>
      <w:jc w:val="both"/>
    </w:pPr>
    <w:rPr>
      <w:rFonts w:ascii="Arial Narrow" w:hAnsi="Arial Narrow" w:cs="Arial Narrow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F561D3"/>
    <w:pPr>
      <w:keepNext/>
      <w:shd w:val="clear" w:color="auto" w:fill="000000"/>
      <w:spacing w:before="240" w:after="360"/>
      <w:outlineLvl w:val="0"/>
    </w:pPr>
    <w:rPr>
      <w:rFonts w:ascii="Tahoma" w:hAnsi="Tahoma" w:cs="Tahoma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CC6441"/>
    <w:pPr>
      <w:keepNext/>
      <w:numPr>
        <w:ilvl w:val="1"/>
        <w:numId w:val="8"/>
      </w:numPr>
      <w:spacing w:before="240"/>
      <w:outlineLvl w:val="1"/>
    </w:pPr>
    <w:rPr>
      <w:b/>
      <w:bCs/>
    </w:rPr>
  </w:style>
  <w:style w:type="paragraph" w:styleId="3">
    <w:name w:val="heading 3"/>
    <w:basedOn w:val="2"/>
    <w:link w:val="30"/>
    <w:qFormat/>
    <w:rsid w:val="005E32C1"/>
    <w:pPr>
      <w:keepNext w:val="0"/>
      <w:numPr>
        <w:ilvl w:val="2"/>
      </w:numPr>
      <w:spacing w:before="60"/>
      <w:outlineLvl w:val="2"/>
    </w:pPr>
    <w:rPr>
      <w:b w:val="0"/>
      <w:bCs w:val="0"/>
    </w:rPr>
  </w:style>
  <w:style w:type="paragraph" w:styleId="4">
    <w:name w:val="heading 4"/>
    <w:basedOn w:val="a0"/>
    <w:next w:val="a0"/>
    <w:link w:val="40"/>
    <w:uiPriority w:val="99"/>
    <w:qFormat/>
    <w:rsid w:val="00DA599D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6720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C6441"/>
    <w:rPr>
      <w:rFonts w:ascii="Arial Narrow" w:hAnsi="Arial Narrow" w:cs="Arial Narrow"/>
      <w:b/>
      <w:bCs/>
      <w:lang w:val="ru-RU" w:eastAsia="ru-RU"/>
    </w:rPr>
  </w:style>
  <w:style w:type="character" w:customStyle="1" w:styleId="30">
    <w:name w:val="Заголовок 3 Знак"/>
    <w:basedOn w:val="a1"/>
    <w:link w:val="3"/>
    <w:locked/>
    <w:rsid w:val="00D6720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D67209"/>
    <w:rPr>
      <w:rFonts w:ascii="Calibri" w:hAnsi="Calibri" w:cs="Calibri"/>
      <w:b/>
      <w:bCs/>
      <w:sz w:val="28"/>
      <w:szCs w:val="28"/>
    </w:rPr>
  </w:style>
  <w:style w:type="table" w:styleId="a4">
    <w:name w:val="Table Grid"/>
    <w:basedOn w:val="a2"/>
    <w:uiPriority w:val="99"/>
    <w:rsid w:val="0041466B"/>
    <w:rPr>
      <w:rFonts w:ascii="Arial Narrow" w:hAnsi="Arial Narro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F56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D67209"/>
    <w:rPr>
      <w:rFonts w:ascii="Arial Narrow" w:hAnsi="Arial Narrow" w:cs="Arial Narrow"/>
      <w:sz w:val="20"/>
      <w:szCs w:val="20"/>
    </w:rPr>
  </w:style>
  <w:style w:type="character" w:styleId="a7">
    <w:name w:val="page number"/>
    <w:basedOn w:val="a1"/>
    <w:uiPriority w:val="99"/>
    <w:rsid w:val="0041466B"/>
  </w:style>
  <w:style w:type="paragraph" w:styleId="a8">
    <w:name w:val="header"/>
    <w:basedOn w:val="a0"/>
    <w:link w:val="a9"/>
    <w:uiPriority w:val="99"/>
    <w:rsid w:val="00F561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D67209"/>
    <w:rPr>
      <w:rFonts w:ascii="Arial Narrow" w:hAnsi="Arial Narrow" w:cs="Arial Narrow"/>
      <w:sz w:val="20"/>
      <w:szCs w:val="20"/>
    </w:rPr>
  </w:style>
  <w:style w:type="character" w:customStyle="1" w:styleId="ArialArial">
    <w:name w:val="Стиль (латиница) Arial (сложные знаки) Arial (сложные знаки) курс..."/>
    <w:uiPriority w:val="99"/>
    <w:rsid w:val="0041466B"/>
    <w:rPr>
      <w:rFonts w:ascii="Arial" w:hAnsi="Arial" w:cs="Arial"/>
    </w:rPr>
  </w:style>
  <w:style w:type="paragraph" w:styleId="11">
    <w:name w:val="toc 1"/>
    <w:basedOn w:val="a0"/>
    <w:next w:val="a0"/>
    <w:autoRedefine/>
    <w:uiPriority w:val="99"/>
    <w:semiHidden/>
    <w:rsid w:val="00F561D3"/>
    <w:pPr>
      <w:tabs>
        <w:tab w:val="left" w:pos="540"/>
        <w:tab w:val="right" w:leader="dot" w:pos="9900"/>
      </w:tabs>
      <w:spacing w:before="120" w:after="120"/>
    </w:pPr>
    <w:rPr>
      <w:caps/>
    </w:rPr>
  </w:style>
  <w:style w:type="paragraph" w:styleId="21">
    <w:name w:val="toc 2"/>
    <w:basedOn w:val="a0"/>
    <w:next w:val="a0"/>
    <w:autoRedefine/>
    <w:uiPriority w:val="99"/>
    <w:semiHidden/>
    <w:rsid w:val="00F561D3"/>
    <w:pPr>
      <w:ind w:left="240"/>
    </w:pPr>
    <w:rPr>
      <w:smallCaps/>
    </w:rPr>
  </w:style>
  <w:style w:type="paragraph" w:styleId="31">
    <w:name w:val="toc 3"/>
    <w:basedOn w:val="a0"/>
    <w:next w:val="a0"/>
    <w:autoRedefine/>
    <w:uiPriority w:val="99"/>
    <w:semiHidden/>
    <w:rsid w:val="00F561D3"/>
    <w:pPr>
      <w:ind w:left="480"/>
    </w:pPr>
    <w:rPr>
      <w:i/>
      <w:iCs/>
    </w:rPr>
  </w:style>
  <w:style w:type="paragraph" w:styleId="41">
    <w:name w:val="toc 4"/>
    <w:basedOn w:val="a0"/>
    <w:next w:val="a0"/>
    <w:autoRedefine/>
    <w:uiPriority w:val="99"/>
    <w:semiHidden/>
    <w:rsid w:val="00F561D3"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uiPriority w:val="99"/>
    <w:semiHidden/>
    <w:rsid w:val="00F561D3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semiHidden/>
    <w:rsid w:val="00F561D3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semiHidden/>
    <w:rsid w:val="00F561D3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semiHidden/>
    <w:rsid w:val="00F561D3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semiHidden/>
    <w:rsid w:val="00F561D3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41466B"/>
    <w:rPr>
      <w:color w:val="0000FF"/>
      <w:u w:val="single"/>
    </w:rPr>
  </w:style>
  <w:style w:type="paragraph" w:styleId="ab">
    <w:name w:val="Normal Indent"/>
    <w:basedOn w:val="a0"/>
    <w:uiPriority w:val="99"/>
    <w:rsid w:val="00F561D3"/>
    <w:pPr>
      <w:ind w:firstLine="720"/>
    </w:pPr>
    <w:rPr>
      <w:lang w:eastAsia="en-US"/>
    </w:rPr>
  </w:style>
  <w:style w:type="paragraph" w:styleId="ac">
    <w:name w:val="Balloon Text"/>
    <w:basedOn w:val="a0"/>
    <w:link w:val="ad"/>
    <w:uiPriority w:val="99"/>
    <w:semiHidden/>
    <w:rsid w:val="004146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D67209"/>
    <w:rPr>
      <w:sz w:val="2"/>
      <w:szCs w:val="2"/>
    </w:rPr>
  </w:style>
  <w:style w:type="paragraph" w:customStyle="1" w:styleId="a">
    <w:name w:val="Заголовок"/>
    <w:basedOn w:val="1"/>
    <w:rsid w:val="00CC6441"/>
    <w:pPr>
      <w:numPr>
        <w:numId w:val="8"/>
      </w:numPr>
    </w:pPr>
  </w:style>
  <w:style w:type="character" w:customStyle="1" w:styleId="22">
    <w:name w:val="Заголовок 2 Знак Знак"/>
    <w:uiPriority w:val="99"/>
    <w:rsid w:val="00DA599D"/>
    <w:rPr>
      <w:rFonts w:ascii="Arial Narrow" w:hAnsi="Arial Narrow" w:cs="Arial Narrow"/>
      <w:b/>
      <w:bCs/>
      <w:lang w:val="en-US" w:eastAsia="ru-RU"/>
    </w:rPr>
  </w:style>
  <w:style w:type="paragraph" w:styleId="ae">
    <w:name w:val="Body Text"/>
    <w:basedOn w:val="a0"/>
    <w:link w:val="af"/>
    <w:uiPriority w:val="99"/>
    <w:rsid w:val="0041466B"/>
    <w:rPr>
      <w:sz w:val="22"/>
      <w:szCs w:val="22"/>
    </w:r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D67209"/>
    <w:rPr>
      <w:rFonts w:ascii="Arial Narrow" w:hAnsi="Arial Narrow" w:cs="Arial Narrow"/>
      <w:sz w:val="20"/>
      <w:szCs w:val="20"/>
    </w:rPr>
  </w:style>
  <w:style w:type="paragraph" w:customStyle="1" w:styleId="23">
    <w:name w:val="Стиль Заголовок 2 + не полужирный"/>
    <w:basedOn w:val="2"/>
    <w:link w:val="24"/>
    <w:uiPriority w:val="99"/>
    <w:rsid w:val="007166C5"/>
    <w:pPr>
      <w:keepNext w:val="0"/>
    </w:pPr>
    <w:rPr>
      <w:b w:val="0"/>
      <w:bCs w:val="0"/>
    </w:rPr>
  </w:style>
  <w:style w:type="character" w:customStyle="1" w:styleId="24">
    <w:name w:val="Стиль Заголовок 2 + не полужирный Знак"/>
    <w:basedOn w:val="20"/>
    <w:link w:val="23"/>
    <w:uiPriority w:val="99"/>
    <w:locked/>
    <w:rsid w:val="007166C5"/>
    <w:rPr>
      <w:rFonts w:ascii="Arial Narrow" w:hAnsi="Arial Narrow" w:cs="Arial Narrow"/>
      <w:b/>
      <w:bCs/>
      <w:lang w:val="ru-RU" w:eastAsia="ru-RU"/>
    </w:rPr>
  </w:style>
  <w:style w:type="paragraph" w:customStyle="1" w:styleId="FR1">
    <w:name w:val="FR1"/>
    <w:uiPriority w:val="99"/>
    <w:rsid w:val="00856CBA"/>
    <w:pPr>
      <w:widowControl w:val="0"/>
      <w:spacing w:before="540"/>
      <w:ind w:left="360"/>
    </w:pPr>
    <w:rPr>
      <w:rFonts w:ascii="Arial Narrow" w:hAnsi="Arial Narrow"/>
      <w:b/>
      <w:bCs/>
      <w:sz w:val="28"/>
      <w:szCs w:val="28"/>
    </w:rPr>
  </w:style>
  <w:style w:type="paragraph" w:customStyle="1" w:styleId="Style10">
    <w:name w:val="Style10"/>
    <w:basedOn w:val="a0"/>
    <w:uiPriority w:val="99"/>
    <w:rsid w:val="00A62847"/>
    <w:pPr>
      <w:widowControl w:val="0"/>
      <w:autoSpaceDE w:val="0"/>
      <w:autoSpaceDN w:val="0"/>
      <w:adjustRightInd w:val="0"/>
      <w:spacing w:before="0" w:after="0" w:line="206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a1"/>
    <w:uiPriority w:val="99"/>
    <w:rsid w:val="00A62847"/>
    <w:rPr>
      <w:rFonts w:ascii="Arial" w:hAnsi="Arial" w:cs="Arial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EB7A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EB7AAE"/>
  </w:style>
  <w:style w:type="character" w:customStyle="1" w:styleId="af2">
    <w:name w:val="Текст примечания Знак"/>
    <w:basedOn w:val="a1"/>
    <w:link w:val="af1"/>
    <w:uiPriority w:val="99"/>
    <w:semiHidden/>
    <w:rsid w:val="00EB7AAE"/>
    <w:rPr>
      <w:rFonts w:ascii="Arial Narrow" w:hAnsi="Arial Narrow" w:cs="Arial Narrow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7AA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B7AAE"/>
    <w:rPr>
      <w:rFonts w:ascii="Arial Narrow" w:hAnsi="Arial Narrow" w:cs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3"/>
    <w:pPr>
      <w:spacing w:before="60" w:after="60"/>
      <w:jc w:val="both"/>
    </w:pPr>
    <w:rPr>
      <w:rFonts w:ascii="Arial Narrow" w:hAnsi="Arial Narrow" w:cs="Arial Narro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1D3"/>
    <w:pPr>
      <w:keepNext/>
      <w:shd w:val="clear" w:color="auto" w:fill="000000"/>
      <w:spacing w:before="240" w:after="360"/>
      <w:outlineLvl w:val="0"/>
    </w:pPr>
    <w:rPr>
      <w:rFonts w:ascii="Tahoma" w:hAnsi="Tahoma" w:cs="Tahoma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C6441"/>
    <w:pPr>
      <w:keepNext/>
      <w:numPr>
        <w:ilvl w:val="1"/>
        <w:numId w:val="8"/>
      </w:numPr>
      <w:spacing w:before="240"/>
      <w:outlineLvl w:val="1"/>
    </w:pPr>
    <w:rPr>
      <w:b/>
      <w:bCs/>
    </w:rPr>
  </w:style>
  <w:style w:type="paragraph" w:styleId="Heading3">
    <w:name w:val="heading 3"/>
    <w:basedOn w:val="Heading2"/>
    <w:link w:val="Heading3Char"/>
    <w:qFormat/>
    <w:rsid w:val="005E32C1"/>
    <w:pPr>
      <w:keepNext w:val="0"/>
      <w:numPr>
        <w:ilvl w:val="2"/>
      </w:numPr>
      <w:spacing w:before="60"/>
      <w:outlineLvl w:val="2"/>
    </w:pPr>
    <w:rPr>
      <w:b w:val="0"/>
      <w:bCs w:val="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599D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6441"/>
    <w:rPr>
      <w:rFonts w:ascii="Arial Narrow" w:hAnsi="Arial Narrow" w:cs="Arial Narrow"/>
      <w:b/>
      <w:bCs/>
      <w:lang w:val="ru-RU" w:eastAsia="ru-RU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41466B"/>
    <w:rPr>
      <w:rFonts w:ascii="Arial Narrow" w:hAnsi="Arial Narro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561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 Narrow" w:hAnsi="Arial Narrow" w:cs="Arial Narrow"/>
      <w:sz w:val="20"/>
      <w:szCs w:val="20"/>
    </w:rPr>
  </w:style>
  <w:style w:type="character" w:styleId="PageNumber">
    <w:name w:val="page number"/>
    <w:basedOn w:val="DefaultParagraphFont"/>
    <w:uiPriority w:val="99"/>
    <w:rsid w:val="0041466B"/>
  </w:style>
  <w:style w:type="paragraph" w:styleId="Header">
    <w:name w:val="header"/>
    <w:basedOn w:val="Normal"/>
    <w:link w:val="HeaderChar"/>
    <w:uiPriority w:val="99"/>
    <w:rsid w:val="00F561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 Narrow" w:hAnsi="Arial Narrow" w:cs="Arial Narrow"/>
      <w:sz w:val="20"/>
      <w:szCs w:val="20"/>
    </w:rPr>
  </w:style>
  <w:style w:type="character" w:customStyle="1" w:styleId="ArialArial">
    <w:name w:val="Стиль (латиница) Arial (сложные знаки) Arial (сложные знаки) курс..."/>
    <w:uiPriority w:val="99"/>
    <w:rsid w:val="0041466B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99"/>
    <w:semiHidden/>
    <w:rsid w:val="00F561D3"/>
    <w:pPr>
      <w:tabs>
        <w:tab w:val="left" w:pos="540"/>
        <w:tab w:val="right" w:leader="dot" w:pos="9900"/>
      </w:tabs>
      <w:spacing w:before="120" w:after="120"/>
    </w:pPr>
    <w:rPr>
      <w:caps/>
    </w:rPr>
  </w:style>
  <w:style w:type="paragraph" w:styleId="TOC2">
    <w:name w:val="toc 2"/>
    <w:basedOn w:val="Normal"/>
    <w:next w:val="Normal"/>
    <w:autoRedefine/>
    <w:uiPriority w:val="99"/>
    <w:semiHidden/>
    <w:rsid w:val="00F561D3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F561D3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F561D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F561D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F561D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F561D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F561D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F561D3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41466B"/>
    <w:rPr>
      <w:color w:val="0000FF"/>
      <w:u w:val="single"/>
    </w:rPr>
  </w:style>
  <w:style w:type="paragraph" w:styleId="NormalIndent">
    <w:name w:val="Normal Indent"/>
    <w:basedOn w:val="Normal"/>
    <w:uiPriority w:val="99"/>
    <w:rsid w:val="00F561D3"/>
    <w:pPr>
      <w:ind w:firstLine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Заголовок"/>
    <w:basedOn w:val="Heading1"/>
    <w:rsid w:val="00CC6441"/>
    <w:pPr>
      <w:numPr>
        <w:numId w:val="8"/>
      </w:numPr>
    </w:pPr>
  </w:style>
  <w:style w:type="character" w:customStyle="1" w:styleId="2">
    <w:name w:val="Заголовок 2 Знак Знак"/>
    <w:uiPriority w:val="99"/>
    <w:rsid w:val="00DA599D"/>
    <w:rPr>
      <w:rFonts w:ascii="Arial Narrow" w:hAnsi="Arial Narrow" w:cs="Arial Narrow"/>
      <w:b/>
      <w:bCs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41466B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Arial Narrow"/>
      <w:sz w:val="20"/>
      <w:szCs w:val="20"/>
    </w:rPr>
  </w:style>
  <w:style w:type="paragraph" w:customStyle="1" w:styleId="20">
    <w:name w:val="Стиль Заголовок 2 + не полужирный"/>
    <w:basedOn w:val="Heading2"/>
    <w:link w:val="21"/>
    <w:uiPriority w:val="99"/>
    <w:rsid w:val="007166C5"/>
    <w:pPr>
      <w:keepNext w:val="0"/>
    </w:pPr>
    <w:rPr>
      <w:b w:val="0"/>
      <w:bCs w:val="0"/>
    </w:rPr>
  </w:style>
  <w:style w:type="character" w:customStyle="1" w:styleId="21">
    <w:name w:val="Стиль Заголовок 2 + не полужирный Знак"/>
    <w:basedOn w:val="Heading2Char"/>
    <w:link w:val="20"/>
    <w:uiPriority w:val="99"/>
    <w:locked/>
    <w:rsid w:val="007166C5"/>
    <w:rPr>
      <w:rFonts w:ascii="Arial Narrow" w:hAnsi="Arial Narrow" w:cs="Arial Narrow"/>
      <w:b/>
      <w:bCs/>
      <w:lang w:val="ru-RU" w:eastAsia="ru-RU"/>
    </w:rPr>
  </w:style>
  <w:style w:type="paragraph" w:customStyle="1" w:styleId="FR1">
    <w:name w:val="FR1"/>
    <w:uiPriority w:val="99"/>
    <w:rsid w:val="00856CBA"/>
    <w:pPr>
      <w:widowControl w:val="0"/>
      <w:spacing w:before="540"/>
      <w:ind w:left="360"/>
    </w:pPr>
    <w:rPr>
      <w:rFonts w:ascii="Arial Narrow" w:hAnsi="Arial Narrow"/>
      <w:b/>
      <w:bCs/>
      <w:sz w:val="28"/>
      <w:szCs w:val="28"/>
    </w:rPr>
  </w:style>
  <w:style w:type="paragraph" w:customStyle="1" w:styleId="Style10">
    <w:name w:val="Style10"/>
    <w:basedOn w:val="Normal"/>
    <w:uiPriority w:val="99"/>
    <w:rsid w:val="00A62847"/>
    <w:pPr>
      <w:widowControl w:val="0"/>
      <w:autoSpaceDE w:val="0"/>
      <w:autoSpaceDN w:val="0"/>
      <w:adjustRightInd w:val="0"/>
      <w:spacing w:before="0" w:after="0" w:line="206" w:lineRule="exact"/>
    </w:pPr>
    <w:rPr>
      <w:rFonts w:ascii="Arial" w:hAnsi="Arial" w:cs="Arial"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A62847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AAE"/>
    <w:rPr>
      <w:rFonts w:ascii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AAE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northern-forest.ru" TargetMode="External"/><Relationship Id="rId18" Type="http://schemas.openxmlformats.org/officeDocument/2006/relationships/hyperlink" Target="http://www.northern-fores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edia@northern-forest.ru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://www.northern-fores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try@northern-fores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http://www.northern-fore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orthern-fore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143C-E8E0-4262-93DE-F51132DA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5945</Words>
  <Characters>33893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afspb</Company>
  <LinksUpToDate>false</LinksUpToDate>
  <CharactersWithSpaces>39759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Петровнина Людмила</dc:creator>
  <cp:lastModifiedBy>Alina</cp:lastModifiedBy>
  <cp:revision>2</cp:revision>
  <cp:lastPrinted>2012-12-25T12:48:00Z</cp:lastPrinted>
  <dcterms:created xsi:type="dcterms:W3CDTF">2013-01-19T16:10:00Z</dcterms:created>
  <dcterms:modified xsi:type="dcterms:W3CDTF">2013-01-19T16:10:00Z</dcterms:modified>
</cp:coreProperties>
</file>